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9" w:rsidRPr="007A62CD" w:rsidRDefault="00B17F19">
      <w:pPr>
        <w:pStyle w:val="Corpodetexto"/>
        <w:rPr>
          <w:rFonts w:ascii="Times New Roman"/>
        </w:rPr>
      </w:pPr>
    </w:p>
    <w:p w:rsidR="00B17F19" w:rsidRPr="007A62CD" w:rsidRDefault="00B17F19">
      <w:pPr>
        <w:pStyle w:val="Corpodetexto"/>
        <w:spacing w:before="5"/>
        <w:rPr>
          <w:rFonts w:ascii="Times New Roman"/>
          <w:sz w:val="18"/>
        </w:rPr>
      </w:pPr>
    </w:p>
    <w:p w:rsidR="00B17F19" w:rsidRPr="007A62CD" w:rsidRDefault="00B712BC" w:rsidP="006C24C9">
      <w:pPr>
        <w:pStyle w:val="Corpodetexto"/>
        <w:tabs>
          <w:tab w:val="left" w:pos="0"/>
        </w:tabs>
        <w:spacing w:before="56" w:line="273" w:lineRule="auto"/>
        <w:ind w:right="-140"/>
        <w:jc w:val="both"/>
        <w:rPr>
          <w:sz w:val="24"/>
        </w:rPr>
      </w:pPr>
      <w:r w:rsidRPr="007A62CD">
        <w:rPr>
          <w:sz w:val="24"/>
        </w:rPr>
        <w:t xml:space="preserve">O presente documento divulga informação relativa à prova de Exame </w:t>
      </w:r>
      <w:r w:rsidR="00B84383" w:rsidRPr="007A62CD">
        <w:rPr>
          <w:sz w:val="24"/>
        </w:rPr>
        <w:t>de</w:t>
      </w:r>
      <w:r w:rsidRPr="007A62CD">
        <w:rPr>
          <w:sz w:val="24"/>
        </w:rPr>
        <w:t xml:space="preserve"> Equivalência à </w:t>
      </w:r>
      <w:r w:rsidR="006C24C9" w:rsidRPr="007A62CD">
        <w:rPr>
          <w:sz w:val="24"/>
        </w:rPr>
        <w:t>f</w:t>
      </w:r>
      <w:r w:rsidRPr="007A62CD">
        <w:rPr>
          <w:sz w:val="24"/>
        </w:rPr>
        <w:t xml:space="preserve">requência do 3º Ciclo do Ensino Básico da disciplina de </w:t>
      </w:r>
      <w:r w:rsidR="00834887" w:rsidRPr="007A62CD">
        <w:rPr>
          <w:sz w:val="24"/>
        </w:rPr>
        <w:t>História a</w:t>
      </w:r>
      <w:r w:rsidRPr="007A62CD">
        <w:rPr>
          <w:sz w:val="24"/>
        </w:rPr>
        <w:t xml:space="preserve"> realizar em </w:t>
      </w:r>
      <w:r w:rsidR="00A91DB0" w:rsidRPr="007A62CD">
        <w:rPr>
          <w:sz w:val="24"/>
        </w:rPr>
        <w:t>2020</w:t>
      </w:r>
      <w:r w:rsidRPr="007A62CD">
        <w:rPr>
          <w:sz w:val="24"/>
        </w:rPr>
        <w:t>, nomeadamente:</w:t>
      </w:r>
    </w:p>
    <w:p w:rsidR="00B17F19" w:rsidRPr="007A62CD" w:rsidRDefault="00B712BC" w:rsidP="006C24C9">
      <w:pPr>
        <w:pStyle w:val="PargrafodaLista"/>
        <w:numPr>
          <w:ilvl w:val="0"/>
          <w:numId w:val="11"/>
        </w:numPr>
        <w:tabs>
          <w:tab w:val="left" w:pos="0"/>
          <w:tab w:val="left" w:pos="1273"/>
          <w:tab w:val="left" w:pos="1274"/>
        </w:tabs>
        <w:spacing w:before="5"/>
        <w:ind w:right="-140"/>
        <w:rPr>
          <w:sz w:val="24"/>
        </w:rPr>
      </w:pPr>
      <w:r w:rsidRPr="007A62CD">
        <w:rPr>
          <w:sz w:val="24"/>
        </w:rPr>
        <w:t>Objeto de</w:t>
      </w:r>
      <w:r w:rsidRPr="007A62CD">
        <w:rPr>
          <w:spacing w:val="-6"/>
          <w:sz w:val="24"/>
        </w:rPr>
        <w:t xml:space="preserve"> </w:t>
      </w:r>
      <w:r w:rsidRPr="007A62CD">
        <w:rPr>
          <w:sz w:val="24"/>
        </w:rPr>
        <w:t>avaliação</w:t>
      </w:r>
    </w:p>
    <w:p w:rsidR="00B17F19" w:rsidRPr="007A62CD" w:rsidRDefault="00B712BC" w:rsidP="006C24C9">
      <w:pPr>
        <w:pStyle w:val="PargrafodaLista"/>
        <w:numPr>
          <w:ilvl w:val="0"/>
          <w:numId w:val="11"/>
        </w:numPr>
        <w:tabs>
          <w:tab w:val="left" w:pos="0"/>
          <w:tab w:val="left" w:pos="1273"/>
          <w:tab w:val="left" w:pos="1274"/>
        </w:tabs>
        <w:spacing w:before="37"/>
        <w:ind w:right="-140"/>
        <w:rPr>
          <w:sz w:val="24"/>
        </w:rPr>
      </w:pPr>
      <w:r w:rsidRPr="007A62CD">
        <w:rPr>
          <w:sz w:val="24"/>
        </w:rPr>
        <w:t>Caracterização da</w:t>
      </w:r>
      <w:r w:rsidRPr="007A62CD">
        <w:rPr>
          <w:spacing w:val="-7"/>
          <w:sz w:val="24"/>
        </w:rPr>
        <w:t xml:space="preserve"> </w:t>
      </w:r>
      <w:r w:rsidRPr="007A62CD">
        <w:rPr>
          <w:sz w:val="24"/>
        </w:rPr>
        <w:t>prova</w:t>
      </w:r>
    </w:p>
    <w:p w:rsidR="00B17F19" w:rsidRPr="007A62CD" w:rsidRDefault="00B712BC" w:rsidP="006C24C9">
      <w:pPr>
        <w:pStyle w:val="PargrafodaLista"/>
        <w:numPr>
          <w:ilvl w:val="0"/>
          <w:numId w:val="11"/>
        </w:numPr>
        <w:tabs>
          <w:tab w:val="left" w:pos="0"/>
          <w:tab w:val="left" w:pos="1273"/>
          <w:tab w:val="left" w:pos="1274"/>
        </w:tabs>
        <w:ind w:right="-140"/>
        <w:rPr>
          <w:sz w:val="24"/>
        </w:rPr>
      </w:pPr>
      <w:r w:rsidRPr="007A62CD">
        <w:rPr>
          <w:sz w:val="24"/>
        </w:rPr>
        <w:t>Material</w:t>
      </w:r>
    </w:p>
    <w:p w:rsidR="00B17F19" w:rsidRPr="007A62CD" w:rsidRDefault="00B712BC" w:rsidP="006C24C9">
      <w:pPr>
        <w:pStyle w:val="PargrafodaLista"/>
        <w:numPr>
          <w:ilvl w:val="0"/>
          <w:numId w:val="11"/>
        </w:numPr>
        <w:tabs>
          <w:tab w:val="left" w:pos="0"/>
          <w:tab w:val="left" w:pos="1273"/>
          <w:tab w:val="left" w:pos="1274"/>
        </w:tabs>
        <w:spacing w:before="42"/>
        <w:ind w:right="-140"/>
        <w:rPr>
          <w:sz w:val="24"/>
        </w:rPr>
      </w:pPr>
      <w:r w:rsidRPr="007A62CD">
        <w:rPr>
          <w:sz w:val="24"/>
        </w:rPr>
        <w:t>Duração</w:t>
      </w:r>
    </w:p>
    <w:p w:rsidR="00B17F19" w:rsidRPr="007A62CD" w:rsidRDefault="00B712BC" w:rsidP="006C24C9">
      <w:pPr>
        <w:pStyle w:val="PargrafodaLista"/>
        <w:numPr>
          <w:ilvl w:val="0"/>
          <w:numId w:val="11"/>
        </w:numPr>
        <w:tabs>
          <w:tab w:val="left" w:pos="0"/>
          <w:tab w:val="left" w:pos="1273"/>
          <w:tab w:val="left" w:pos="1274"/>
        </w:tabs>
        <w:ind w:right="-140"/>
        <w:rPr>
          <w:sz w:val="24"/>
        </w:rPr>
      </w:pPr>
      <w:r w:rsidRPr="007A62CD">
        <w:rPr>
          <w:sz w:val="24"/>
        </w:rPr>
        <w:t>Critérios gerais de</w:t>
      </w:r>
      <w:r w:rsidRPr="007A62CD">
        <w:rPr>
          <w:spacing w:val="-7"/>
          <w:sz w:val="24"/>
        </w:rPr>
        <w:t xml:space="preserve"> </w:t>
      </w:r>
      <w:r w:rsidRPr="007A62CD">
        <w:rPr>
          <w:sz w:val="24"/>
        </w:rPr>
        <w:t>classificação</w:t>
      </w:r>
    </w:p>
    <w:p w:rsidR="00B17F19" w:rsidRPr="007A62CD" w:rsidRDefault="00B17F19" w:rsidP="006C24C9">
      <w:pPr>
        <w:pStyle w:val="Corpodetexto"/>
        <w:tabs>
          <w:tab w:val="left" w:pos="0"/>
        </w:tabs>
        <w:spacing w:before="9"/>
        <w:ind w:right="-140"/>
        <w:rPr>
          <w:sz w:val="32"/>
        </w:rPr>
      </w:pPr>
    </w:p>
    <w:p w:rsidR="00B17F19" w:rsidRPr="007A62CD" w:rsidRDefault="00B712BC" w:rsidP="006C24C9">
      <w:pPr>
        <w:pStyle w:val="Cabealho1"/>
        <w:numPr>
          <w:ilvl w:val="0"/>
          <w:numId w:val="13"/>
        </w:numPr>
        <w:tabs>
          <w:tab w:val="left" w:pos="0"/>
          <w:tab w:val="left" w:pos="837"/>
        </w:tabs>
        <w:ind w:right="-140"/>
        <w:rPr>
          <w:sz w:val="28"/>
        </w:rPr>
      </w:pPr>
      <w:r w:rsidRPr="007A62CD">
        <w:rPr>
          <w:sz w:val="28"/>
        </w:rPr>
        <w:t>Objeto de</w:t>
      </w:r>
      <w:r w:rsidRPr="007A62CD">
        <w:rPr>
          <w:spacing w:val="-5"/>
          <w:sz w:val="28"/>
        </w:rPr>
        <w:t xml:space="preserve"> </w:t>
      </w:r>
      <w:r w:rsidRPr="007A62CD">
        <w:rPr>
          <w:sz w:val="28"/>
        </w:rPr>
        <w:t>avaliação</w:t>
      </w:r>
    </w:p>
    <w:p w:rsidR="00B17F19" w:rsidRPr="007A62CD" w:rsidRDefault="00B17F19" w:rsidP="006C24C9">
      <w:pPr>
        <w:pStyle w:val="Corpodetexto"/>
        <w:tabs>
          <w:tab w:val="left" w:pos="0"/>
        </w:tabs>
        <w:ind w:right="-140"/>
        <w:rPr>
          <w:b/>
          <w:sz w:val="28"/>
        </w:rPr>
      </w:pPr>
    </w:p>
    <w:p w:rsidR="00B17F19" w:rsidRPr="007A62CD" w:rsidRDefault="00B712BC" w:rsidP="006C24C9">
      <w:pPr>
        <w:pStyle w:val="Corpodetexto"/>
        <w:tabs>
          <w:tab w:val="left" w:pos="0"/>
        </w:tabs>
        <w:spacing w:line="276" w:lineRule="auto"/>
        <w:ind w:right="-1"/>
        <w:jc w:val="both"/>
        <w:rPr>
          <w:sz w:val="24"/>
        </w:rPr>
      </w:pPr>
      <w:r w:rsidRPr="007A62CD">
        <w:rPr>
          <w:sz w:val="24"/>
        </w:rPr>
        <w:t xml:space="preserve">A Prova de Equivalência à Frequência de História tem por referência </w:t>
      </w:r>
      <w:r w:rsidR="000B3022" w:rsidRPr="007A62CD">
        <w:rPr>
          <w:sz w:val="24"/>
        </w:rPr>
        <w:t xml:space="preserve">os programas e demais documentos curriculares, </w:t>
      </w:r>
      <w:r w:rsidR="000B3022" w:rsidRPr="000539EC">
        <w:rPr>
          <w:sz w:val="24"/>
        </w:rPr>
        <w:t xml:space="preserve">o Perfil dos Alunos à Saída da Escolaridade Obrigatória, </w:t>
      </w:r>
      <w:r w:rsidR="000B3022" w:rsidRPr="007A62CD">
        <w:rPr>
          <w:sz w:val="24"/>
        </w:rPr>
        <w:t xml:space="preserve">e as Aprendizagens Essenciais, na intersecção com o que se encontra inscrito nos demais documentos curriculares em vigor </w:t>
      </w:r>
      <w:r w:rsidR="00A91DB0" w:rsidRPr="007A62CD">
        <w:rPr>
          <w:sz w:val="24"/>
        </w:rPr>
        <w:t>para o 3</w:t>
      </w:r>
      <w:r w:rsidRPr="007A62CD">
        <w:rPr>
          <w:sz w:val="24"/>
        </w:rPr>
        <w:t>º Ciclo do Ensino Básico.</w:t>
      </w:r>
    </w:p>
    <w:p w:rsidR="00B17F19" w:rsidRPr="007A62CD" w:rsidRDefault="00B712BC" w:rsidP="006C24C9">
      <w:pPr>
        <w:pStyle w:val="Corpodetexto"/>
        <w:tabs>
          <w:tab w:val="left" w:pos="0"/>
        </w:tabs>
        <w:spacing w:line="276" w:lineRule="auto"/>
        <w:ind w:right="-1"/>
        <w:jc w:val="both"/>
        <w:rPr>
          <w:sz w:val="24"/>
        </w:rPr>
      </w:pPr>
      <w:r w:rsidRPr="007A62CD">
        <w:rPr>
          <w:sz w:val="24"/>
        </w:rPr>
        <w:t>A Prova pretende avaliar as competências, conteúdos e os conceitos/noções básicas a estes associados, no âmbito do Programa da disciplina para o 3º</w:t>
      </w:r>
      <w:r w:rsidR="00131CF1" w:rsidRPr="007A62CD">
        <w:rPr>
          <w:sz w:val="24"/>
        </w:rPr>
        <w:t xml:space="preserve"> </w:t>
      </w:r>
      <w:r w:rsidRPr="007A62CD">
        <w:rPr>
          <w:sz w:val="24"/>
        </w:rPr>
        <w:t xml:space="preserve">Ciclo do Ensino Básico. </w:t>
      </w:r>
      <w:r w:rsidRPr="007A62CD">
        <w:rPr>
          <w:color w:val="221F1F"/>
          <w:sz w:val="24"/>
        </w:rPr>
        <w:t>De realçar, no programa, a importância atribuída à História de Portugal e à História Contemporânea, bem como à análise de fontes na construção do saber histórico</w:t>
      </w:r>
      <w:r w:rsidR="00131CF1" w:rsidRPr="007A62CD">
        <w:rPr>
          <w:color w:val="221F1F"/>
          <w:sz w:val="24"/>
        </w:rPr>
        <w:t>.</w:t>
      </w:r>
    </w:p>
    <w:p w:rsidR="00B17F19" w:rsidRPr="007A62CD" w:rsidRDefault="00B712BC" w:rsidP="006C24C9">
      <w:pPr>
        <w:pStyle w:val="Corpodetexto"/>
        <w:tabs>
          <w:tab w:val="left" w:pos="0"/>
        </w:tabs>
        <w:spacing w:line="276" w:lineRule="auto"/>
        <w:ind w:right="-1"/>
        <w:jc w:val="both"/>
        <w:rPr>
          <w:sz w:val="24"/>
        </w:rPr>
      </w:pPr>
      <w:r w:rsidRPr="007A62CD">
        <w:rPr>
          <w:sz w:val="24"/>
        </w:rPr>
        <w:t>A Prova permite avaliar a aprendizagem passível de avaliação numa prova escrita de duração limitada. O teste apenas integra itens relativos aos conteúdos adiante apresentados. Com esta opção pretende-se delimitar os conteúdos para esta prova específica, tendo em vista os</w:t>
      </w:r>
      <w:r w:rsidRPr="007A62CD">
        <w:rPr>
          <w:spacing w:val="-20"/>
          <w:sz w:val="24"/>
        </w:rPr>
        <w:t xml:space="preserve"> </w:t>
      </w:r>
      <w:r w:rsidRPr="007A62CD">
        <w:rPr>
          <w:sz w:val="24"/>
        </w:rPr>
        <w:t>alunos.</w:t>
      </w:r>
    </w:p>
    <w:p w:rsidR="006C24C9" w:rsidRPr="007A62CD" w:rsidRDefault="006C24C9" w:rsidP="006C24C9">
      <w:pPr>
        <w:pStyle w:val="Cabealho1"/>
        <w:tabs>
          <w:tab w:val="left" w:pos="0"/>
          <w:tab w:val="left" w:pos="837"/>
        </w:tabs>
        <w:ind w:left="0" w:right="-1" w:firstLine="0"/>
        <w:rPr>
          <w:b w:val="0"/>
          <w:bCs w:val="0"/>
          <w:sz w:val="28"/>
          <w:szCs w:val="22"/>
        </w:rPr>
      </w:pPr>
    </w:p>
    <w:p w:rsidR="006C24C9" w:rsidRPr="007A62CD" w:rsidRDefault="00B712BC" w:rsidP="006C24C9">
      <w:pPr>
        <w:pStyle w:val="Cabealho1"/>
        <w:numPr>
          <w:ilvl w:val="0"/>
          <w:numId w:val="13"/>
        </w:numPr>
        <w:tabs>
          <w:tab w:val="left" w:pos="0"/>
          <w:tab w:val="left" w:pos="837"/>
        </w:tabs>
        <w:ind w:right="-1"/>
        <w:rPr>
          <w:sz w:val="28"/>
        </w:rPr>
      </w:pPr>
      <w:proofErr w:type="spellStart"/>
      <w:r w:rsidRPr="007A62CD">
        <w:rPr>
          <w:sz w:val="28"/>
        </w:rPr>
        <w:t>C</w:t>
      </w:r>
      <w:bookmarkStart w:id="0" w:name="_GoBack"/>
      <w:bookmarkEnd w:id="0"/>
      <w:r w:rsidRPr="00EA1647">
        <w:rPr>
          <w:sz w:val="28"/>
        </w:rPr>
        <w:t>ar</w:t>
      </w:r>
      <w:r w:rsidR="00EA1647" w:rsidRPr="00EA1647">
        <w:rPr>
          <w:sz w:val="28"/>
        </w:rPr>
        <w:t>a</w:t>
      </w:r>
      <w:r w:rsidRPr="00EA1647">
        <w:rPr>
          <w:sz w:val="28"/>
        </w:rPr>
        <w:t>te</w:t>
      </w:r>
      <w:r w:rsidRPr="007A62CD">
        <w:rPr>
          <w:sz w:val="28"/>
        </w:rPr>
        <w:t>rização</w:t>
      </w:r>
      <w:proofErr w:type="spellEnd"/>
      <w:r w:rsidRPr="007A62CD">
        <w:rPr>
          <w:sz w:val="28"/>
        </w:rPr>
        <w:t xml:space="preserve"> da</w:t>
      </w:r>
      <w:r w:rsidRPr="007A62CD">
        <w:rPr>
          <w:spacing w:val="-3"/>
          <w:sz w:val="28"/>
        </w:rPr>
        <w:t xml:space="preserve"> </w:t>
      </w:r>
      <w:r w:rsidRPr="007A62CD">
        <w:rPr>
          <w:sz w:val="28"/>
        </w:rPr>
        <w:t>prova</w:t>
      </w:r>
    </w:p>
    <w:p w:rsidR="006C24C9" w:rsidRPr="007A62CD" w:rsidRDefault="006C24C9" w:rsidP="006C24C9">
      <w:pPr>
        <w:pStyle w:val="Cabealho1"/>
        <w:tabs>
          <w:tab w:val="left" w:pos="0"/>
          <w:tab w:val="left" w:pos="837"/>
        </w:tabs>
        <w:ind w:left="0" w:firstLine="0"/>
        <w:jc w:val="both"/>
        <w:rPr>
          <w:sz w:val="28"/>
        </w:rPr>
      </w:pPr>
    </w:p>
    <w:p w:rsidR="00D20E79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As respostas são registadas em folha própria do estabelecimento de</w:t>
      </w:r>
      <w:r w:rsidRPr="007A62CD">
        <w:rPr>
          <w:spacing w:val="-24"/>
          <w:sz w:val="24"/>
        </w:rPr>
        <w:t xml:space="preserve"> </w:t>
      </w:r>
      <w:r w:rsidRPr="007A62CD">
        <w:rPr>
          <w:sz w:val="24"/>
        </w:rPr>
        <w:t>ensino.</w:t>
      </w:r>
    </w:p>
    <w:p w:rsidR="00D01680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O teste apresenta quatro grupos de</w:t>
      </w:r>
      <w:r w:rsidRPr="007A62CD">
        <w:rPr>
          <w:spacing w:val="-9"/>
          <w:sz w:val="24"/>
        </w:rPr>
        <w:t xml:space="preserve"> </w:t>
      </w:r>
      <w:r w:rsidRPr="007A62CD">
        <w:rPr>
          <w:sz w:val="24"/>
        </w:rPr>
        <w:t>itens.</w:t>
      </w:r>
    </w:p>
    <w:p w:rsidR="00D01680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 xml:space="preserve">A prova integra itens/questões relativos aos conteúdos e capacidades/aptidões de 7º, 8º e </w:t>
      </w:r>
      <w:r w:rsidR="005C1369" w:rsidRPr="007A62CD">
        <w:rPr>
          <w:sz w:val="24"/>
        </w:rPr>
        <w:t>9º</w:t>
      </w:r>
      <w:r w:rsidR="005C1369" w:rsidRPr="007A62CD">
        <w:rPr>
          <w:spacing w:val="-34"/>
          <w:sz w:val="24"/>
        </w:rPr>
        <w:t xml:space="preserve"> </w:t>
      </w:r>
      <w:r w:rsidR="005C1369" w:rsidRPr="007A62CD">
        <w:rPr>
          <w:sz w:val="24"/>
        </w:rPr>
        <w:t>ano</w:t>
      </w:r>
      <w:r w:rsidRPr="007A62CD">
        <w:rPr>
          <w:sz w:val="24"/>
        </w:rPr>
        <w:t>.</w:t>
      </w:r>
    </w:p>
    <w:p w:rsidR="00D20E79" w:rsidRPr="007A62CD" w:rsidRDefault="00D01680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 prova integra itens cuja resposta exige a mobilização de processos cognitivos com níveis de complexidade diferenciados: (i) elementar, apelando, por exemplo, à memorização e à reprodução do conhecimento – (</w:t>
      </w:r>
      <w:proofErr w:type="spellStart"/>
      <w:proofErr w:type="gramStart"/>
      <w:r w:rsidRPr="007A62CD">
        <w:rPr>
          <w:sz w:val="24"/>
        </w:rPr>
        <w:t>re</w:t>
      </w:r>
      <w:proofErr w:type="spellEnd"/>
      <w:r w:rsidRPr="007A62CD">
        <w:rPr>
          <w:sz w:val="24"/>
        </w:rPr>
        <w:t>)conhecer</w:t>
      </w:r>
      <w:proofErr w:type="gramEnd"/>
      <w:r w:rsidRPr="007A62CD">
        <w:rPr>
          <w:sz w:val="24"/>
        </w:rPr>
        <w:t xml:space="preserve">/repetir; (ii) intermédio, apelando, por exemplo, à compreensão, à interpretação ou à aplicação do </w:t>
      </w:r>
      <w:r w:rsidRPr="007A62CD">
        <w:rPr>
          <w:sz w:val="24"/>
        </w:rPr>
        <w:lastRenderedPageBreak/>
        <w:t>conhecimento em situações rotineiras – aplicar/interpretar; (iii) complexo, requerendo, por exemplo, a formulação de juízos de valor, a argumentação ou a aplicação do conhecimento a novas situações – raciocinar/criar.</w:t>
      </w:r>
    </w:p>
    <w:p w:rsidR="00D20E79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Alguns dos itens ou grupos de itens, podem envolver a mobilizaç</w:t>
      </w:r>
      <w:r w:rsidR="00D20E79" w:rsidRPr="007A62CD">
        <w:rPr>
          <w:sz w:val="24"/>
        </w:rPr>
        <w:t xml:space="preserve">ão de aprendizagens relativas a </w:t>
      </w:r>
      <w:r w:rsidRPr="007A62CD">
        <w:rPr>
          <w:sz w:val="24"/>
        </w:rPr>
        <w:t>mais do que do que um dos temas do Programa/Metas</w:t>
      </w:r>
      <w:r w:rsidRPr="007A62CD">
        <w:rPr>
          <w:spacing w:val="-12"/>
          <w:sz w:val="24"/>
        </w:rPr>
        <w:t xml:space="preserve"> </w:t>
      </w:r>
      <w:r w:rsidRPr="007A62CD">
        <w:rPr>
          <w:sz w:val="24"/>
        </w:rPr>
        <w:t>Curriculares.</w:t>
      </w:r>
    </w:p>
    <w:p w:rsidR="00D20E79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 prova é cotada para 100</w:t>
      </w:r>
      <w:r w:rsidRPr="007A62CD">
        <w:rPr>
          <w:spacing w:val="-6"/>
          <w:sz w:val="24"/>
        </w:rPr>
        <w:t xml:space="preserve"> </w:t>
      </w:r>
      <w:r w:rsidRPr="007A62CD">
        <w:rPr>
          <w:sz w:val="24"/>
        </w:rPr>
        <w:t>pontos.</w:t>
      </w:r>
    </w:p>
    <w:p w:rsidR="00D20E79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 xml:space="preserve">A soma das pontuações dos Grupos que integram os domínios/temas do 7º e </w:t>
      </w:r>
      <w:r w:rsidR="005C1369" w:rsidRPr="007A62CD">
        <w:rPr>
          <w:sz w:val="24"/>
        </w:rPr>
        <w:t>8º ano</w:t>
      </w:r>
      <w:r w:rsidR="00D20E79" w:rsidRPr="007A62CD">
        <w:rPr>
          <w:sz w:val="24"/>
        </w:rPr>
        <w:t xml:space="preserve"> de escolaridade</w:t>
      </w:r>
      <w:r w:rsidRPr="007A62CD">
        <w:rPr>
          <w:sz w:val="24"/>
        </w:rPr>
        <w:t xml:space="preserve"> é </w:t>
      </w:r>
      <w:r w:rsidR="0092670D" w:rsidRPr="007A62CD">
        <w:rPr>
          <w:sz w:val="24"/>
        </w:rPr>
        <w:t>de 42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pontos.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A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soma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das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pontuações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dos</w:t>
      </w:r>
      <w:r w:rsidRPr="007A62CD">
        <w:rPr>
          <w:spacing w:val="1"/>
          <w:sz w:val="24"/>
        </w:rPr>
        <w:t xml:space="preserve"> </w:t>
      </w:r>
      <w:r w:rsidRPr="007A62CD">
        <w:rPr>
          <w:sz w:val="24"/>
        </w:rPr>
        <w:t>Grupos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que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integram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os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domínios/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temas</w:t>
      </w:r>
      <w:r w:rsidRPr="007A62CD">
        <w:rPr>
          <w:spacing w:val="2"/>
          <w:sz w:val="24"/>
        </w:rPr>
        <w:t xml:space="preserve"> </w:t>
      </w:r>
      <w:r w:rsidRPr="007A62CD">
        <w:rPr>
          <w:sz w:val="24"/>
        </w:rPr>
        <w:t>do</w:t>
      </w:r>
      <w:r w:rsidRPr="007A62CD">
        <w:rPr>
          <w:spacing w:val="-4"/>
          <w:sz w:val="24"/>
        </w:rPr>
        <w:t xml:space="preserve"> </w:t>
      </w:r>
      <w:r w:rsidRPr="007A62CD">
        <w:rPr>
          <w:sz w:val="24"/>
        </w:rPr>
        <w:t>9º</w:t>
      </w:r>
      <w:r w:rsidRPr="007A62CD">
        <w:rPr>
          <w:spacing w:val="-4"/>
          <w:sz w:val="24"/>
        </w:rPr>
        <w:t xml:space="preserve"> </w:t>
      </w:r>
      <w:r w:rsidR="00D20E79" w:rsidRPr="007A62CD">
        <w:rPr>
          <w:sz w:val="24"/>
        </w:rPr>
        <w:t>ano</w:t>
      </w:r>
      <w:r w:rsidRPr="007A62CD">
        <w:rPr>
          <w:spacing w:val="-6"/>
          <w:sz w:val="24"/>
        </w:rPr>
        <w:t xml:space="preserve"> </w:t>
      </w:r>
      <w:r w:rsidRPr="007A62CD">
        <w:rPr>
          <w:sz w:val="24"/>
        </w:rPr>
        <w:t>é</w:t>
      </w:r>
      <w:r w:rsidRPr="007A62CD">
        <w:rPr>
          <w:spacing w:val="2"/>
          <w:sz w:val="24"/>
        </w:rPr>
        <w:t xml:space="preserve"> </w:t>
      </w:r>
      <w:r w:rsidRPr="007A62CD">
        <w:rPr>
          <w:sz w:val="24"/>
        </w:rPr>
        <w:t>de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58 pontos.</w:t>
      </w:r>
    </w:p>
    <w:p w:rsidR="001B2537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53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Os itens / grupos de itens têm como suporte um ou mais documentos, cuja análise é exigida e integrada nas respostas.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 xml:space="preserve">Nas respostas aos itens de escolha múltipla, a classificação tem em conta a </w:t>
      </w:r>
      <w:proofErr w:type="spellStart"/>
      <w:r w:rsidRPr="007A62CD">
        <w:rPr>
          <w:sz w:val="24"/>
        </w:rPr>
        <w:t>seleção</w:t>
      </w:r>
      <w:proofErr w:type="spellEnd"/>
      <w:r w:rsidRPr="007A62CD">
        <w:rPr>
          <w:sz w:val="24"/>
        </w:rPr>
        <w:t xml:space="preserve"> da opção correta e o registo, na folha de respostas, do número e da letra que identifica a opção escolhida.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São classificadas com a cotação total as respostas em que seja assinalada a única alternativa</w:t>
      </w:r>
      <w:r w:rsidRPr="007A62CD">
        <w:rPr>
          <w:spacing w:val="-24"/>
          <w:sz w:val="24"/>
        </w:rPr>
        <w:t xml:space="preserve"> </w:t>
      </w:r>
      <w:r w:rsidRPr="007A62CD">
        <w:rPr>
          <w:sz w:val="24"/>
        </w:rPr>
        <w:t>correta.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São classificadas com zero pontos as respostas em que seja</w:t>
      </w:r>
      <w:r w:rsidRPr="007A62CD">
        <w:rPr>
          <w:spacing w:val="-12"/>
          <w:sz w:val="24"/>
        </w:rPr>
        <w:t xml:space="preserve"> </w:t>
      </w:r>
      <w:r w:rsidRPr="007A62CD">
        <w:rPr>
          <w:sz w:val="24"/>
        </w:rPr>
        <w:t>assinalada:</w:t>
      </w:r>
    </w:p>
    <w:p w:rsidR="00911DC3" w:rsidRPr="007A62CD" w:rsidRDefault="00911DC3" w:rsidP="00D01680">
      <w:pPr>
        <w:tabs>
          <w:tab w:val="left" w:pos="567"/>
          <w:tab w:val="left" w:pos="1273"/>
          <w:tab w:val="left" w:pos="1274"/>
        </w:tabs>
        <w:spacing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 xml:space="preserve"> – </w:t>
      </w:r>
      <w:proofErr w:type="gramStart"/>
      <w:r w:rsidRPr="007A62CD">
        <w:rPr>
          <w:sz w:val="24"/>
        </w:rPr>
        <w:t>uma</w:t>
      </w:r>
      <w:proofErr w:type="gramEnd"/>
      <w:r w:rsidRPr="007A62CD">
        <w:rPr>
          <w:sz w:val="24"/>
        </w:rPr>
        <w:t xml:space="preserve"> opção</w:t>
      </w:r>
      <w:r w:rsidRPr="007A62CD">
        <w:rPr>
          <w:spacing w:val="-3"/>
          <w:sz w:val="24"/>
        </w:rPr>
        <w:t xml:space="preserve"> </w:t>
      </w:r>
      <w:proofErr w:type="spellStart"/>
      <w:r w:rsidRPr="007A62CD">
        <w:rPr>
          <w:sz w:val="24"/>
        </w:rPr>
        <w:t>incorreta</w:t>
      </w:r>
      <w:proofErr w:type="spellEnd"/>
      <w:r w:rsidRPr="007A62CD">
        <w:rPr>
          <w:sz w:val="24"/>
        </w:rPr>
        <w:t>;</w:t>
      </w:r>
    </w:p>
    <w:p w:rsidR="00911DC3" w:rsidRPr="007A62CD" w:rsidRDefault="00911DC3" w:rsidP="00D01680">
      <w:pPr>
        <w:tabs>
          <w:tab w:val="left" w:pos="567"/>
          <w:tab w:val="left" w:pos="1273"/>
          <w:tab w:val="left" w:pos="1274"/>
        </w:tabs>
        <w:spacing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 xml:space="preserve">– </w:t>
      </w:r>
      <w:proofErr w:type="gramStart"/>
      <w:r w:rsidRPr="007A62CD">
        <w:rPr>
          <w:sz w:val="24"/>
        </w:rPr>
        <w:t>mais</w:t>
      </w:r>
      <w:proofErr w:type="gramEnd"/>
      <w:r w:rsidRPr="007A62CD">
        <w:rPr>
          <w:sz w:val="24"/>
        </w:rPr>
        <w:t xml:space="preserve"> do que uma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opção.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Não há lugar a classificações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intermédias</w:t>
      </w:r>
      <w:r w:rsidRPr="007A62CD">
        <w:t>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Nas respostas aos itens que envolvam a produção de um texto, a classificação tem em conta a organização dos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conteúdos,</w:t>
      </w:r>
      <w:r w:rsidRPr="007A62CD">
        <w:rPr>
          <w:spacing w:val="-6"/>
          <w:sz w:val="24"/>
        </w:rPr>
        <w:t xml:space="preserve"> </w:t>
      </w:r>
      <w:r w:rsidRPr="007A62CD">
        <w:rPr>
          <w:sz w:val="24"/>
        </w:rPr>
        <w:t>a</w:t>
      </w:r>
      <w:r w:rsidRPr="007A62CD">
        <w:rPr>
          <w:spacing w:val="1"/>
          <w:sz w:val="24"/>
        </w:rPr>
        <w:t xml:space="preserve"> </w:t>
      </w:r>
      <w:r w:rsidRPr="007A62CD">
        <w:rPr>
          <w:sz w:val="24"/>
        </w:rPr>
        <w:t>utilização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da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terminologia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específica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da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disciplina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e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integração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da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informação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contida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nos documentos.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proofErr w:type="gramStart"/>
      <w:r w:rsidRPr="007A62CD">
        <w:rPr>
          <w:sz w:val="24"/>
        </w:rPr>
        <w:t>O</w:t>
      </w:r>
      <w:proofErr w:type="gramEnd"/>
      <w:r w:rsidRPr="007A62CD">
        <w:rPr>
          <w:sz w:val="24"/>
        </w:rPr>
        <w:t xml:space="preserve"> teste reflete </w:t>
      </w:r>
      <w:proofErr w:type="gramStart"/>
      <w:r w:rsidRPr="007A62CD">
        <w:rPr>
          <w:sz w:val="24"/>
        </w:rPr>
        <w:t>uma</w:t>
      </w:r>
      <w:proofErr w:type="gramEnd"/>
      <w:r w:rsidRPr="007A62CD">
        <w:rPr>
          <w:sz w:val="24"/>
        </w:rPr>
        <w:t xml:space="preserve"> visão integradora e articulada dos diferentes conteúdos programáticos da</w:t>
      </w:r>
      <w:r w:rsidRPr="007A62CD">
        <w:rPr>
          <w:spacing w:val="-30"/>
          <w:sz w:val="24"/>
        </w:rPr>
        <w:t xml:space="preserve"> </w:t>
      </w:r>
      <w:r w:rsidRPr="007A62CD">
        <w:rPr>
          <w:sz w:val="24"/>
        </w:rPr>
        <w:t>disciplina.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 sequência dos itens pode não corresponder à sequência da apresentação dos temas no</w:t>
      </w:r>
      <w:r w:rsidRPr="007A62CD">
        <w:rPr>
          <w:spacing w:val="-22"/>
          <w:sz w:val="24"/>
        </w:rPr>
        <w:t xml:space="preserve"> </w:t>
      </w:r>
      <w:r w:rsidRPr="007A62CD">
        <w:rPr>
          <w:sz w:val="24"/>
        </w:rPr>
        <w:t>Programa.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 Prova termina com a palavra</w:t>
      </w:r>
      <w:r w:rsidRPr="007A62CD">
        <w:rPr>
          <w:spacing w:val="-11"/>
          <w:sz w:val="24"/>
        </w:rPr>
        <w:t xml:space="preserve"> </w:t>
      </w:r>
      <w:r w:rsidRPr="007A62CD">
        <w:rPr>
          <w:sz w:val="24"/>
        </w:rPr>
        <w:t>“FIM”.</w:t>
      </w:r>
    </w:p>
    <w:p w:rsidR="00911DC3" w:rsidRPr="007A62CD" w:rsidRDefault="00B712BC" w:rsidP="00D01680">
      <w:pPr>
        <w:pStyle w:val="PargrafodaLista"/>
        <w:numPr>
          <w:ilvl w:val="0"/>
          <w:numId w:val="16"/>
        </w:numPr>
        <w:tabs>
          <w:tab w:val="left" w:pos="0"/>
          <w:tab w:val="left" w:pos="567"/>
          <w:tab w:val="left" w:pos="554"/>
        </w:tabs>
        <w:spacing w:before="0" w:line="276" w:lineRule="auto"/>
        <w:ind w:left="426" w:hanging="142"/>
        <w:jc w:val="both"/>
        <w:rPr>
          <w:sz w:val="24"/>
        </w:rPr>
      </w:pPr>
      <w:r w:rsidRPr="007A62CD">
        <w:rPr>
          <w:sz w:val="24"/>
        </w:rPr>
        <w:t>As cotações dos itens encontram-se no final do enunciado da</w:t>
      </w:r>
      <w:r w:rsidRPr="007A62CD">
        <w:rPr>
          <w:spacing w:val="-22"/>
          <w:sz w:val="24"/>
        </w:rPr>
        <w:t xml:space="preserve"> </w:t>
      </w:r>
      <w:r w:rsidRPr="007A62CD">
        <w:rPr>
          <w:sz w:val="24"/>
        </w:rPr>
        <w:t>prova.</w:t>
      </w:r>
    </w:p>
    <w:p w:rsidR="00E75D2B" w:rsidRPr="007A62CD" w:rsidRDefault="00E75D2B" w:rsidP="00E75D2B">
      <w:pPr>
        <w:tabs>
          <w:tab w:val="left" w:pos="0"/>
          <w:tab w:val="left" w:pos="567"/>
          <w:tab w:val="left" w:pos="554"/>
        </w:tabs>
        <w:spacing w:line="276" w:lineRule="auto"/>
        <w:jc w:val="both"/>
        <w:rPr>
          <w:sz w:val="24"/>
        </w:rPr>
      </w:pPr>
    </w:p>
    <w:p w:rsidR="00E75D2B" w:rsidRDefault="00E75D2B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p w:rsidR="007A62CD" w:rsidRPr="007A62CD" w:rsidRDefault="007A62CD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</w:pPr>
    </w:p>
    <w:tbl>
      <w:tblPr>
        <w:tblStyle w:val="TableNormal"/>
        <w:tblW w:w="52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5"/>
        <w:gridCol w:w="5920"/>
        <w:gridCol w:w="1541"/>
      </w:tblGrid>
      <w:tr w:rsidR="00E75D2B" w:rsidRPr="007A62CD" w:rsidTr="007A62CD">
        <w:trPr>
          <w:trHeight w:val="815"/>
        </w:trPr>
        <w:tc>
          <w:tcPr>
            <w:tcW w:w="1035" w:type="pct"/>
            <w:vAlign w:val="center"/>
          </w:tcPr>
          <w:p w:rsidR="00E75D2B" w:rsidRPr="007A62CD" w:rsidRDefault="00E75D2B" w:rsidP="0004183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lastRenderedPageBreak/>
              <w:t>DOMÍNIO ou TEMA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pStyle w:val="TableParagraph"/>
              <w:spacing w:before="1"/>
              <w:ind w:left="5" w:right="1220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SUBDOMÍNIOS / CONTEÚDOS PROGRAMÁTICOS</w:t>
            </w:r>
          </w:p>
        </w:tc>
        <w:tc>
          <w:tcPr>
            <w:tcW w:w="803" w:type="pct"/>
            <w:vAlign w:val="center"/>
          </w:tcPr>
          <w:p w:rsidR="00E75D2B" w:rsidRPr="007A62CD" w:rsidRDefault="00E75D2B" w:rsidP="0004183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VALORIZAÇÃO</w:t>
            </w:r>
          </w:p>
          <w:p w:rsidR="00E75D2B" w:rsidRPr="007A62CD" w:rsidRDefault="00E75D2B" w:rsidP="00041838">
            <w:pPr>
              <w:pStyle w:val="TableParagraph"/>
              <w:spacing w:before="39"/>
              <w:ind w:left="5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(em pontos)</w:t>
            </w:r>
          </w:p>
        </w:tc>
      </w:tr>
      <w:tr w:rsidR="00E75D2B" w:rsidRPr="007A62CD" w:rsidTr="00041838">
        <w:trPr>
          <w:trHeight w:val="3413"/>
        </w:trPr>
        <w:tc>
          <w:tcPr>
            <w:tcW w:w="1035" w:type="pct"/>
          </w:tcPr>
          <w:p w:rsidR="00E75D2B" w:rsidRPr="007A62CD" w:rsidRDefault="00E75D2B" w:rsidP="001B6C14">
            <w:pPr>
              <w:pStyle w:val="TableParagraph"/>
              <w:spacing w:before="6"/>
              <w:ind w:left="292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Conteúdos do 7ºano</w:t>
            </w: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5"/>
              <w:rPr>
                <w:sz w:val="18"/>
              </w:rPr>
            </w:pPr>
          </w:p>
          <w:p w:rsidR="00E75D2B" w:rsidRPr="007A62CD" w:rsidRDefault="00E75D2B" w:rsidP="001B6C14">
            <w:pPr>
              <w:pStyle w:val="TableParagraph"/>
              <w:spacing w:line="276" w:lineRule="auto"/>
              <w:ind w:left="110" w:right="492"/>
              <w:rPr>
                <w:sz w:val="24"/>
              </w:rPr>
            </w:pPr>
            <w:r w:rsidRPr="007A62CD">
              <w:rPr>
                <w:sz w:val="24"/>
              </w:rPr>
              <w:t>“DAS SOCIEDADES RECOLETORAS ÀS PRIMEIRAS CIVILIZAÇÕES”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 xml:space="preserve">Das sociedades </w:t>
            </w:r>
            <w:proofErr w:type="spellStart"/>
            <w:r w:rsidRPr="007A62CD">
              <w:rPr>
                <w:b/>
                <w:sz w:val="24"/>
              </w:rPr>
              <w:t>recoletoras</w:t>
            </w:r>
            <w:proofErr w:type="spellEnd"/>
            <w:r w:rsidRPr="007A62CD">
              <w:rPr>
                <w:b/>
                <w:sz w:val="24"/>
              </w:rPr>
              <w:t xml:space="preserve"> às primeiras sociedades produtoras</w:t>
            </w:r>
          </w:p>
          <w:p w:rsidR="00E75D2B" w:rsidRPr="007A62CD" w:rsidRDefault="00E75D2B" w:rsidP="00041838">
            <w:pPr>
              <w:pStyle w:val="TableParagraph"/>
              <w:spacing w:before="10"/>
              <w:rPr>
                <w:sz w:val="20"/>
              </w:rPr>
            </w:pP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35" w:lineRule="auto"/>
              <w:ind w:right="101"/>
              <w:rPr>
                <w:sz w:val="24"/>
              </w:rPr>
            </w:pPr>
            <w:r w:rsidRPr="007A62CD">
              <w:rPr>
                <w:sz w:val="24"/>
              </w:rPr>
              <w:t>Conhecer e compreender as características das sociedades do Paleolítico.</w:t>
            </w: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0" w:line="235" w:lineRule="auto"/>
              <w:ind w:right="101"/>
              <w:rPr>
                <w:sz w:val="24"/>
              </w:rPr>
            </w:pPr>
            <w:r w:rsidRPr="007A62CD">
              <w:rPr>
                <w:sz w:val="24"/>
              </w:rPr>
              <w:t>Compreender e comparar as sociedades produtoras com as sociedades</w:t>
            </w:r>
            <w:r w:rsidRPr="007A62CD">
              <w:rPr>
                <w:spacing w:val="-2"/>
                <w:sz w:val="24"/>
              </w:rPr>
              <w:t xml:space="preserve"> </w:t>
            </w:r>
            <w:proofErr w:type="spellStart"/>
            <w:r w:rsidRPr="007A62CD">
              <w:rPr>
                <w:sz w:val="24"/>
              </w:rPr>
              <w:t>recoletoras</w:t>
            </w:r>
            <w:proofErr w:type="spellEnd"/>
          </w:p>
          <w:p w:rsidR="00E75D2B" w:rsidRPr="007A62CD" w:rsidRDefault="00E75D2B" w:rsidP="00041838">
            <w:pPr>
              <w:pStyle w:val="TableParagraph"/>
              <w:spacing w:before="7"/>
              <w:ind w:left="105"/>
              <w:rPr>
                <w:b/>
                <w:sz w:val="24"/>
              </w:rPr>
            </w:pPr>
          </w:p>
          <w:p w:rsidR="00E75D2B" w:rsidRPr="007A62CD" w:rsidRDefault="00E75D2B" w:rsidP="00041838">
            <w:pPr>
              <w:pStyle w:val="TableParagraph"/>
              <w:spacing w:before="7"/>
              <w:ind w:left="105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Contributos das civilizações urbanas</w:t>
            </w:r>
          </w:p>
          <w:p w:rsidR="00E75D2B" w:rsidRPr="007A62CD" w:rsidRDefault="00E75D2B" w:rsidP="00041838">
            <w:pPr>
              <w:pStyle w:val="TableParagraph"/>
              <w:spacing w:before="6"/>
              <w:rPr>
                <w:sz w:val="20"/>
              </w:rPr>
            </w:pP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98"/>
              <w:rPr>
                <w:sz w:val="24"/>
              </w:rPr>
            </w:pPr>
            <w:r w:rsidRPr="007A62CD">
              <w:rPr>
                <w:sz w:val="24"/>
              </w:rPr>
              <w:t>Conhecer e compreender a formação das primeiras civilizações urbanas</w:t>
            </w: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8" w:line="235" w:lineRule="auto"/>
              <w:ind w:right="102"/>
              <w:rPr>
                <w:sz w:val="24"/>
              </w:rPr>
            </w:pPr>
            <w:r w:rsidRPr="007A62CD">
              <w:rPr>
                <w:sz w:val="24"/>
              </w:rPr>
              <w:t>Conhecer e compreender a complexificação da organização política a partir da civilização</w:t>
            </w:r>
            <w:r w:rsidRPr="007A62CD">
              <w:rPr>
                <w:spacing w:val="-12"/>
                <w:sz w:val="24"/>
              </w:rPr>
              <w:t xml:space="preserve"> </w:t>
            </w:r>
            <w:r w:rsidRPr="007A62CD">
              <w:rPr>
                <w:sz w:val="24"/>
              </w:rPr>
              <w:t>Egípcia.</w:t>
            </w:r>
          </w:p>
        </w:tc>
        <w:tc>
          <w:tcPr>
            <w:tcW w:w="803" w:type="pct"/>
          </w:tcPr>
          <w:p w:rsidR="00E75D2B" w:rsidRPr="007A62CD" w:rsidRDefault="00E75D2B" w:rsidP="001B6C14">
            <w:pPr>
              <w:pStyle w:val="TableParagraph"/>
              <w:spacing w:before="6"/>
              <w:ind w:left="646" w:right="641"/>
              <w:jc w:val="center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6"/>
              <w:ind w:left="646" w:right="64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10</w:t>
            </w: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156"/>
              <w:ind w:left="2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8</w:t>
            </w:r>
          </w:p>
        </w:tc>
      </w:tr>
      <w:tr w:rsidR="00E75D2B" w:rsidRPr="007A62CD" w:rsidTr="00041838">
        <w:trPr>
          <w:trHeight w:val="1636"/>
        </w:trPr>
        <w:tc>
          <w:tcPr>
            <w:tcW w:w="1035" w:type="pct"/>
          </w:tcPr>
          <w:p w:rsidR="00E75D2B" w:rsidRPr="007A62CD" w:rsidRDefault="00E75D2B" w:rsidP="001B6C14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Conteúdos do 8ºano</w:t>
            </w:r>
          </w:p>
          <w:p w:rsidR="00E75D2B" w:rsidRPr="007A62CD" w:rsidRDefault="00E75D2B" w:rsidP="001B6C14">
            <w:pPr>
              <w:pStyle w:val="TableParagraph"/>
              <w:spacing w:before="8"/>
              <w:rPr>
                <w:sz w:val="20"/>
              </w:rPr>
            </w:pPr>
          </w:p>
          <w:p w:rsidR="00E75D2B" w:rsidRPr="007A62CD" w:rsidRDefault="00E75D2B" w:rsidP="001B6C14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 w:rsidRPr="007A62CD">
              <w:rPr>
                <w:sz w:val="24"/>
              </w:rPr>
              <w:t>“EXPANSÃO E MUDANÇA NOS SÉCULOS XV E XVI”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7A62CD">
              <w:rPr>
                <w:rFonts w:ascii="Arial" w:hAnsi="Arial" w:cs="Arial"/>
                <w:b/>
                <w:szCs w:val="20"/>
              </w:rPr>
              <w:t>O expansionismo europeu</w:t>
            </w:r>
          </w:p>
          <w:p w:rsidR="00E75D2B" w:rsidRPr="006878E0" w:rsidRDefault="00E75D2B" w:rsidP="00041838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878E0">
              <w:rPr>
                <w:rFonts w:asciiTheme="minorHAnsi" w:hAnsiTheme="minorHAnsi" w:cstheme="minorHAnsi"/>
                <w:sz w:val="24"/>
                <w:szCs w:val="20"/>
              </w:rPr>
              <w:t>Conhecer e compreender o pioneirismo português no processo de expansão europeu</w:t>
            </w:r>
          </w:p>
        </w:tc>
        <w:tc>
          <w:tcPr>
            <w:tcW w:w="803" w:type="pct"/>
          </w:tcPr>
          <w:p w:rsidR="00E75D2B" w:rsidRPr="007A62CD" w:rsidRDefault="00E75D2B" w:rsidP="001B6C14">
            <w:pPr>
              <w:pStyle w:val="TableParagraph"/>
              <w:spacing w:before="1"/>
              <w:ind w:left="646" w:right="641"/>
              <w:jc w:val="center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1"/>
              <w:ind w:left="646" w:right="64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12</w:t>
            </w:r>
          </w:p>
        </w:tc>
      </w:tr>
      <w:tr w:rsidR="00E75D2B" w:rsidRPr="007A62CD" w:rsidTr="00041838">
        <w:trPr>
          <w:trHeight w:val="1175"/>
        </w:trPr>
        <w:tc>
          <w:tcPr>
            <w:tcW w:w="1035" w:type="pct"/>
          </w:tcPr>
          <w:p w:rsidR="00E75D2B" w:rsidRPr="007A62CD" w:rsidRDefault="00E75D2B" w:rsidP="001B6C14">
            <w:pPr>
              <w:pStyle w:val="TableParagraph"/>
              <w:spacing w:before="1" w:line="276" w:lineRule="auto"/>
              <w:ind w:left="110" w:right="220" w:firstLine="48"/>
              <w:rPr>
                <w:sz w:val="24"/>
              </w:rPr>
            </w:pPr>
            <w:r w:rsidRPr="007A62CD">
              <w:rPr>
                <w:sz w:val="24"/>
              </w:rPr>
              <w:t>“O CONTEXTO EUROPEU DOS SÉCULOS XVII E XVIII”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pStyle w:val="TableParagraph"/>
              <w:tabs>
                <w:tab w:val="left" w:pos="825"/>
                <w:tab w:val="left" w:pos="826"/>
              </w:tabs>
              <w:spacing w:before="1" w:line="235" w:lineRule="auto"/>
              <w:ind w:right="98"/>
              <w:rPr>
                <w:rFonts w:cs="Myriad Pro"/>
                <w:b/>
                <w:bCs/>
                <w:color w:val="000000"/>
                <w:sz w:val="24"/>
                <w:szCs w:val="20"/>
              </w:rPr>
            </w:pPr>
            <w:r w:rsidRPr="007A62CD">
              <w:rPr>
                <w:rFonts w:cs="Myriad Pro"/>
                <w:b/>
                <w:bCs/>
                <w:color w:val="000000"/>
                <w:sz w:val="24"/>
                <w:szCs w:val="20"/>
              </w:rPr>
              <w:t xml:space="preserve">  Da Revolução Agrícola à Revolução Industrial</w:t>
            </w: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1" w:line="235" w:lineRule="auto"/>
              <w:ind w:left="366" w:right="98" w:hanging="141"/>
              <w:rPr>
                <w:rFonts w:cs="Myriad Pro"/>
                <w:b/>
                <w:bCs/>
                <w:color w:val="000000"/>
                <w:sz w:val="24"/>
                <w:szCs w:val="20"/>
              </w:rPr>
            </w:pPr>
            <w:r w:rsidRPr="007A62CD">
              <w:rPr>
                <w:sz w:val="24"/>
              </w:rPr>
              <w:t>Conhecer e compreender os principais condicionalismos explicativos do arranque da Revolução Industrial na Inglaterra</w:t>
            </w:r>
          </w:p>
          <w:p w:rsidR="00E75D2B" w:rsidRPr="007A62CD" w:rsidRDefault="00E75D2B" w:rsidP="00041838">
            <w:pPr>
              <w:pStyle w:val="TableParagraph"/>
              <w:tabs>
                <w:tab w:val="left" w:pos="366"/>
              </w:tabs>
              <w:spacing w:before="1" w:line="235" w:lineRule="auto"/>
              <w:ind w:left="366" w:right="98"/>
              <w:rPr>
                <w:rFonts w:cs="Myriad Pro"/>
                <w:b/>
                <w:bCs/>
                <w:color w:val="000000"/>
                <w:sz w:val="24"/>
                <w:szCs w:val="20"/>
              </w:rPr>
            </w:pP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1" w:line="235" w:lineRule="auto"/>
              <w:ind w:left="366" w:right="98" w:hanging="141"/>
              <w:rPr>
                <w:rFonts w:cs="Myriad Pro"/>
                <w:bCs/>
                <w:color w:val="000000"/>
                <w:sz w:val="28"/>
                <w:szCs w:val="20"/>
              </w:rPr>
            </w:pPr>
            <w:r w:rsidRPr="007A62CD">
              <w:rPr>
                <w:rFonts w:eastAsia="Times New Roman" w:cstheme="minorHAnsi"/>
                <w:sz w:val="24"/>
                <w:szCs w:val="20"/>
              </w:rPr>
              <w:t>Conhecer e compreender as características das etapas do processo de industrialização europeu (meados do século XVIII e início do século)</w:t>
            </w:r>
          </w:p>
          <w:p w:rsidR="00E75D2B" w:rsidRPr="007A62CD" w:rsidRDefault="00E75D2B" w:rsidP="00041838">
            <w:pPr>
              <w:pStyle w:val="TableParagraph"/>
              <w:tabs>
                <w:tab w:val="left" w:pos="366"/>
              </w:tabs>
              <w:spacing w:before="1" w:line="235" w:lineRule="auto"/>
              <w:ind w:right="98"/>
              <w:rPr>
                <w:rFonts w:cs="Myriad Pro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03" w:type="pct"/>
          </w:tcPr>
          <w:p w:rsidR="00E75D2B" w:rsidRPr="007A62CD" w:rsidRDefault="00E75D2B" w:rsidP="001B6C14">
            <w:pPr>
              <w:pStyle w:val="TableParagraph"/>
              <w:spacing w:before="1"/>
              <w:ind w:left="646" w:right="64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12</w:t>
            </w:r>
          </w:p>
        </w:tc>
      </w:tr>
      <w:tr w:rsidR="00E75D2B" w:rsidRPr="007A62CD" w:rsidTr="00041838">
        <w:trPr>
          <w:trHeight w:val="1689"/>
        </w:trPr>
        <w:tc>
          <w:tcPr>
            <w:tcW w:w="1035" w:type="pct"/>
          </w:tcPr>
          <w:p w:rsidR="00E75D2B" w:rsidRPr="007A62CD" w:rsidRDefault="00E75D2B" w:rsidP="001B6C14">
            <w:pPr>
              <w:pStyle w:val="TableParagraph"/>
              <w:spacing w:before="2"/>
              <w:ind w:left="292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Conteúdos do 9ºano</w:t>
            </w:r>
          </w:p>
          <w:p w:rsidR="00E75D2B" w:rsidRPr="007A62CD" w:rsidRDefault="00E75D2B" w:rsidP="001B6C14">
            <w:pPr>
              <w:pStyle w:val="TableParagraph"/>
              <w:spacing w:before="8"/>
              <w:rPr>
                <w:sz w:val="20"/>
              </w:rPr>
            </w:pPr>
          </w:p>
          <w:p w:rsidR="00E75D2B" w:rsidRPr="007A62CD" w:rsidRDefault="00E75D2B" w:rsidP="001B6C14">
            <w:pPr>
              <w:pStyle w:val="TableParagraph"/>
              <w:spacing w:line="276" w:lineRule="auto"/>
              <w:ind w:left="110" w:right="353"/>
              <w:rPr>
                <w:sz w:val="24"/>
              </w:rPr>
            </w:pPr>
            <w:r w:rsidRPr="007A62CD">
              <w:rPr>
                <w:sz w:val="24"/>
              </w:rPr>
              <w:t>“A EUROPA E O MUNDO NO LIMIAR DO SÉCULO XX”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Portugal: da 1ª República à Ditadura Militar</w:t>
            </w:r>
          </w:p>
          <w:p w:rsidR="00E75D2B" w:rsidRPr="007A62CD" w:rsidRDefault="00E75D2B" w:rsidP="00041838">
            <w:pPr>
              <w:pStyle w:val="TableParagraph"/>
              <w:spacing w:before="6"/>
              <w:rPr>
                <w:sz w:val="20"/>
              </w:rPr>
            </w:pP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5"/>
              </w:numPr>
              <w:ind w:left="366" w:right="105" w:hanging="141"/>
              <w:rPr>
                <w:sz w:val="24"/>
              </w:rPr>
            </w:pPr>
            <w:r w:rsidRPr="007A62CD">
              <w:rPr>
                <w:sz w:val="24"/>
              </w:rPr>
              <w:t>Conhecer e compreender a crise e queda da Monarquia Constitucional</w:t>
            </w:r>
          </w:p>
          <w:p w:rsidR="00E75D2B" w:rsidRPr="007A62CD" w:rsidRDefault="00E75D2B" w:rsidP="00041838">
            <w:pPr>
              <w:pStyle w:val="TableParagraph"/>
              <w:ind w:left="366" w:right="105"/>
              <w:rPr>
                <w:sz w:val="24"/>
              </w:rPr>
            </w:pPr>
          </w:p>
          <w:p w:rsidR="00E75D2B" w:rsidRPr="007A62CD" w:rsidRDefault="00E75D2B" w:rsidP="00041838">
            <w:pPr>
              <w:pStyle w:val="TableParagraph"/>
              <w:numPr>
                <w:ilvl w:val="0"/>
                <w:numId w:val="5"/>
              </w:numPr>
              <w:ind w:left="366" w:right="101" w:hanging="141"/>
              <w:rPr>
                <w:sz w:val="24"/>
              </w:rPr>
            </w:pPr>
            <w:r w:rsidRPr="007A62CD">
              <w:rPr>
                <w:sz w:val="24"/>
              </w:rPr>
              <w:t>Conhecer e compreender as realizações e dificuldades da 1ª República</w:t>
            </w:r>
            <w:r w:rsidRPr="007A62CD">
              <w:rPr>
                <w:spacing w:val="-3"/>
                <w:sz w:val="24"/>
              </w:rPr>
              <w:t xml:space="preserve"> </w:t>
            </w:r>
            <w:r w:rsidRPr="007A62CD">
              <w:rPr>
                <w:sz w:val="24"/>
              </w:rPr>
              <w:t>(1910-1914)</w:t>
            </w:r>
          </w:p>
        </w:tc>
        <w:tc>
          <w:tcPr>
            <w:tcW w:w="803" w:type="pct"/>
          </w:tcPr>
          <w:p w:rsidR="00E75D2B" w:rsidRPr="007A62CD" w:rsidRDefault="00E75D2B" w:rsidP="001B6C14">
            <w:pPr>
              <w:pStyle w:val="TableParagraph"/>
              <w:spacing w:before="2"/>
              <w:ind w:left="646" w:right="64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26</w:t>
            </w:r>
          </w:p>
        </w:tc>
      </w:tr>
      <w:tr w:rsidR="00E75D2B" w:rsidRPr="007A62CD" w:rsidTr="00041838">
        <w:trPr>
          <w:trHeight w:val="2170"/>
        </w:trPr>
        <w:tc>
          <w:tcPr>
            <w:tcW w:w="1035" w:type="pct"/>
          </w:tcPr>
          <w:p w:rsidR="00E75D2B" w:rsidRPr="007A62CD" w:rsidRDefault="00E75D2B" w:rsidP="001B6C14">
            <w:pPr>
              <w:pStyle w:val="TableParagraph"/>
              <w:spacing w:before="6" w:line="273" w:lineRule="auto"/>
              <w:ind w:left="110" w:right="259"/>
              <w:jc w:val="center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6" w:line="273" w:lineRule="auto"/>
              <w:ind w:left="110" w:right="259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“DA GRANDE DEPRESSÃO À IIª GUERRA MUNDIAL”</w:t>
            </w:r>
          </w:p>
        </w:tc>
        <w:tc>
          <w:tcPr>
            <w:tcW w:w="3161" w:type="pct"/>
            <w:vAlign w:val="center"/>
          </w:tcPr>
          <w:p w:rsidR="00E75D2B" w:rsidRPr="007A62CD" w:rsidRDefault="00E75D2B" w:rsidP="0004183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A62CD">
              <w:rPr>
                <w:rFonts w:ascii="Arial" w:hAnsi="Arial" w:cs="Arial"/>
                <w:b/>
                <w:szCs w:val="20"/>
              </w:rPr>
              <w:t xml:space="preserve"> Crise, ditaduras e democracia na década de 30</w:t>
            </w:r>
          </w:p>
          <w:p w:rsidR="00E75D2B" w:rsidRPr="006878E0" w:rsidRDefault="00E75D2B" w:rsidP="00041838">
            <w:pPr>
              <w:rPr>
                <w:rFonts w:asciiTheme="minorHAnsi" w:hAnsiTheme="minorHAnsi" w:cstheme="minorHAnsi"/>
                <w:b/>
              </w:rPr>
            </w:pPr>
          </w:p>
          <w:p w:rsidR="00E75D2B" w:rsidRPr="006878E0" w:rsidRDefault="00E75D2B" w:rsidP="0004183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2" w:line="259" w:lineRule="exact"/>
              <w:ind w:hanging="135"/>
              <w:rPr>
                <w:rFonts w:asciiTheme="minorHAnsi" w:hAnsiTheme="minorHAnsi" w:cstheme="minorHAnsi"/>
                <w:sz w:val="24"/>
              </w:rPr>
            </w:pPr>
            <w:r w:rsidRPr="006878E0">
              <w:rPr>
                <w:rFonts w:asciiTheme="minorHAnsi" w:hAnsiTheme="minorHAnsi" w:cstheme="minorHAnsi"/>
                <w:sz w:val="24"/>
              </w:rPr>
              <w:t xml:space="preserve">Conhecer e compreender a emergência e consolidação </w:t>
            </w:r>
            <w:proofErr w:type="gramStart"/>
            <w:r w:rsidRPr="006878E0">
              <w:rPr>
                <w:rFonts w:asciiTheme="minorHAnsi" w:hAnsiTheme="minorHAnsi" w:cstheme="minorHAnsi"/>
                <w:sz w:val="24"/>
              </w:rPr>
              <w:t>do(s</w:t>
            </w:r>
            <w:proofErr w:type="gramEnd"/>
            <w:r w:rsidRPr="006878E0">
              <w:rPr>
                <w:rFonts w:asciiTheme="minorHAnsi" w:hAnsiTheme="minorHAnsi" w:cstheme="minorHAnsi"/>
                <w:sz w:val="24"/>
              </w:rPr>
              <w:t>) fascismo(s) nas décadas de 20 e 30</w:t>
            </w:r>
          </w:p>
          <w:p w:rsidR="00E75D2B" w:rsidRPr="006878E0" w:rsidRDefault="00E75D2B" w:rsidP="00041838">
            <w:pPr>
              <w:pStyle w:val="TableParagraph"/>
              <w:tabs>
                <w:tab w:val="left" w:pos="825"/>
                <w:tab w:val="left" w:pos="826"/>
              </w:tabs>
              <w:spacing w:before="2" w:line="259" w:lineRule="exact"/>
              <w:ind w:left="360" w:hanging="135"/>
              <w:rPr>
                <w:rFonts w:asciiTheme="minorHAnsi" w:hAnsiTheme="minorHAnsi" w:cstheme="minorHAnsi"/>
                <w:sz w:val="24"/>
              </w:rPr>
            </w:pPr>
          </w:p>
          <w:p w:rsidR="00E75D2B" w:rsidRPr="006878E0" w:rsidRDefault="00E75D2B" w:rsidP="00041838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2" w:line="259" w:lineRule="exact"/>
              <w:ind w:hanging="135"/>
              <w:rPr>
                <w:rFonts w:asciiTheme="minorHAnsi" w:hAnsiTheme="minorHAnsi" w:cstheme="minorHAnsi"/>
                <w:sz w:val="24"/>
              </w:rPr>
            </w:pPr>
            <w:r w:rsidRPr="006878E0">
              <w:rPr>
                <w:rFonts w:asciiTheme="minorHAnsi" w:hAnsiTheme="minorHAnsi" w:cstheme="minorHAnsi"/>
                <w:sz w:val="24"/>
              </w:rPr>
              <w:t>Conhecer e compreender a emergência e consolidação do Estado Novo em Portugal</w:t>
            </w:r>
          </w:p>
          <w:p w:rsidR="00E75D2B" w:rsidRPr="007A62CD" w:rsidRDefault="00E75D2B" w:rsidP="00041838">
            <w:pPr>
              <w:pStyle w:val="TableParagraph"/>
              <w:tabs>
                <w:tab w:val="left" w:pos="825"/>
                <w:tab w:val="left" w:pos="826"/>
              </w:tabs>
              <w:spacing w:before="2" w:line="259" w:lineRule="exact"/>
              <w:ind w:left="360"/>
              <w:rPr>
                <w:b/>
                <w:sz w:val="24"/>
              </w:rPr>
            </w:pPr>
          </w:p>
        </w:tc>
        <w:tc>
          <w:tcPr>
            <w:tcW w:w="803" w:type="pct"/>
          </w:tcPr>
          <w:p w:rsidR="00E75D2B" w:rsidRPr="007A62CD" w:rsidRDefault="00E75D2B" w:rsidP="001B6C14">
            <w:pPr>
              <w:pStyle w:val="TableParagraph"/>
              <w:rPr>
                <w:sz w:val="24"/>
              </w:rPr>
            </w:pPr>
          </w:p>
          <w:p w:rsidR="00E75D2B" w:rsidRPr="007A62CD" w:rsidRDefault="00E75D2B" w:rsidP="001B6C14">
            <w:pPr>
              <w:pStyle w:val="TableParagraph"/>
              <w:spacing w:before="2"/>
            </w:pPr>
          </w:p>
          <w:p w:rsidR="00E75D2B" w:rsidRPr="007A62CD" w:rsidRDefault="00E75D2B" w:rsidP="001B6C14">
            <w:pPr>
              <w:pStyle w:val="TableParagraph"/>
              <w:spacing w:before="1"/>
              <w:ind w:left="646" w:right="64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>32</w:t>
            </w:r>
          </w:p>
        </w:tc>
      </w:tr>
    </w:tbl>
    <w:p w:rsidR="00E75D2B" w:rsidRPr="007A62CD" w:rsidRDefault="00E75D2B" w:rsidP="00E75D2B">
      <w:pPr>
        <w:pStyle w:val="PargrafodaLista"/>
        <w:tabs>
          <w:tab w:val="left" w:pos="0"/>
          <w:tab w:val="left" w:pos="567"/>
          <w:tab w:val="left" w:pos="554"/>
        </w:tabs>
        <w:spacing w:before="0" w:line="276" w:lineRule="auto"/>
        <w:ind w:left="426" w:firstLine="0"/>
        <w:jc w:val="both"/>
        <w:rPr>
          <w:sz w:val="24"/>
        </w:rPr>
        <w:sectPr w:rsidR="00E75D2B" w:rsidRPr="007A62CD" w:rsidSect="007E25F7">
          <w:footerReference w:type="default" r:id="rId9"/>
          <w:headerReference w:type="first" r:id="rId10"/>
          <w:pgSz w:w="11910" w:h="16840"/>
          <w:pgMar w:top="1418" w:right="1418" w:bottom="1418" w:left="1418" w:header="0" w:footer="488" w:gutter="0"/>
          <w:cols w:space="720"/>
          <w:titlePg/>
          <w:docGrid w:linePitch="299"/>
        </w:sectPr>
      </w:pPr>
    </w:p>
    <w:p w:rsidR="00B17F19" w:rsidRDefault="00041838">
      <w:pPr>
        <w:pStyle w:val="Corpodetexto"/>
      </w:pPr>
      <w:r w:rsidRPr="007A62CD">
        <w:rPr>
          <w:sz w:val="24"/>
        </w:rPr>
        <w:lastRenderedPageBreak/>
        <w:t>A distribuição da cotação pelos grupos apresenta-se no quadro que se</w:t>
      </w:r>
      <w:r w:rsidRPr="007A62CD">
        <w:rPr>
          <w:spacing w:val="-19"/>
          <w:sz w:val="24"/>
        </w:rPr>
        <w:t xml:space="preserve"> </w:t>
      </w:r>
      <w:r w:rsidRPr="007A62CD">
        <w:rPr>
          <w:sz w:val="24"/>
        </w:rPr>
        <w:t>segue:</w:t>
      </w:r>
    </w:p>
    <w:p w:rsidR="00041838" w:rsidRDefault="00041838">
      <w:pPr>
        <w:pStyle w:val="Corpodetexto"/>
      </w:pPr>
    </w:p>
    <w:tbl>
      <w:tblPr>
        <w:tblStyle w:val="TableNormal"/>
        <w:tblpPr w:leftFromText="141" w:rightFromText="141" w:vertAnchor="text" w:horzAnchor="margin" w:tblpY="1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3"/>
        <w:gridCol w:w="2898"/>
        <w:gridCol w:w="2253"/>
      </w:tblGrid>
      <w:tr w:rsidR="00041838" w:rsidRPr="007A62CD" w:rsidTr="00712290">
        <w:trPr>
          <w:trHeight w:val="557"/>
        </w:trPr>
        <w:tc>
          <w:tcPr>
            <w:tcW w:w="2165" w:type="pct"/>
            <w:vAlign w:val="center"/>
          </w:tcPr>
          <w:p w:rsidR="00041838" w:rsidRPr="007A62CD" w:rsidRDefault="00041838" w:rsidP="0004183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Tipologia de itens</w:t>
            </w:r>
          </w:p>
        </w:tc>
        <w:tc>
          <w:tcPr>
            <w:tcW w:w="1595" w:type="pct"/>
            <w:vAlign w:val="center"/>
          </w:tcPr>
          <w:p w:rsidR="00041838" w:rsidRPr="007A62CD" w:rsidRDefault="00041838" w:rsidP="00041838">
            <w:pPr>
              <w:pStyle w:val="TableParagraph"/>
              <w:spacing w:before="1"/>
              <w:ind w:left="563" w:right="555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Número de itens</w:t>
            </w:r>
          </w:p>
        </w:tc>
        <w:tc>
          <w:tcPr>
            <w:tcW w:w="1240" w:type="pct"/>
            <w:vAlign w:val="center"/>
          </w:tcPr>
          <w:p w:rsidR="00041838" w:rsidRDefault="00041838" w:rsidP="00041838">
            <w:pPr>
              <w:pStyle w:val="TableParagraph"/>
              <w:spacing w:before="1" w:line="278" w:lineRule="auto"/>
              <w:ind w:left="782" w:right="113" w:hanging="634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 xml:space="preserve">Cotação por item </w:t>
            </w:r>
          </w:p>
          <w:p w:rsidR="00041838" w:rsidRPr="007A62CD" w:rsidRDefault="00041838" w:rsidP="00041838">
            <w:pPr>
              <w:pStyle w:val="TableParagraph"/>
              <w:spacing w:before="1" w:line="278" w:lineRule="auto"/>
              <w:ind w:left="782" w:right="113" w:hanging="634"/>
              <w:jc w:val="center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(em pontos)</w:t>
            </w:r>
          </w:p>
        </w:tc>
      </w:tr>
      <w:tr w:rsidR="00041838" w:rsidRPr="007A62CD" w:rsidTr="00712290">
        <w:trPr>
          <w:trHeight w:val="1627"/>
        </w:trPr>
        <w:tc>
          <w:tcPr>
            <w:tcW w:w="2165" w:type="pct"/>
          </w:tcPr>
          <w:p w:rsidR="00041838" w:rsidRPr="007A62CD" w:rsidRDefault="00041838" w:rsidP="0004183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 xml:space="preserve">Itens de </w:t>
            </w:r>
            <w:proofErr w:type="spellStart"/>
            <w:r w:rsidRPr="007A62CD">
              <w:rPr>
                <w:b/>
                <w:sz w:val="24"/>
              </w:rPr>
              <w:t>seleção</w:t>
            </w:r>
            <w:proofErr w:type="spellEnd"/>
          </w:p>
          <w:p w:rsidR="00041838" w:rsidRPr="007A62CD" w:rsidRDefault="00041838" w:rsidP="00041838">
            <w:pPr>
              <w:pStyle w:val="TableParagraph"/>
              <w:spacing w:before="6"/>
              <w:rPr>
                <w:sz w:val="20"/>
              </w:rPr>
            </w:pP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9" w:lineRule="exact"/>
              <w:rPr>
                <w:sz w:val="24"/>
              </w:rPr>
            </w:pPr>
            <w:r w:rsidRPr="007A62CD">
              <w:rPr>
                <w:sz w:val="24"/>
              </w:rPr>
              <w:t>Escolha</w:t>
            </w:r>
            <w:r w:rsidRPr="007A62CD">
              <w:rPr>
                <w:spacing w:val="-3"/>
                <w:sz w:val="24"/>
              </w:rPr>
              <w:t xml:space="preserve"> </w:t>
            </w:r>
            <w:r w:rsidRPr="007A62CD">
              <w:rPr>
                <w:sz w:val="24"/>
              </w:rPr>
              <w:t>múltipla</w:t>
            </w: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8" w:lineRule="exact"/>
              <w:rPr>
                <w:sz w:val="24"/>
              </w:rPr>
            </w:pPr>
            <w:r w:rsidRPr="007A62CD">
              <w:rPr>
                <w:sz w:val="24"/>
              </w:rPr>
              <w:t>Associação /</w:t>
            </w:r>
            <w:r w:rsidRPr="007A62CD">
              <w:rPr>
                <w:spacing w:val="-6"/>
                <w:sz w:val="24"/>
              </w:rPr>
              <w:t xml:space="preserve"> </w:t>
            </w:r>
            <w:r w:rsidRPr="007A62CD">
              <w:rPr>
                <w:sz w:val="24"/>
              </w:rPr>
              <w:t>Correspondência</w:t>
            </w: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line="279" w:lineRule="exact"/>
              <w:rPr>
                <w:sz w:val="24"/>
              </w:rPr>
            </w:pPr>
            <w:r w:rsidRPr="007A62CD">
              <w:rPr>
                <w:sz w:val="24"/>
              </w:rPr>
              <w:t>Ordenação</w:t>
            </w: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spacing w:before="4" w:line="259" w:lineRule="exact"/>
              <w:rPr>
                <w:sz w:val="24"/>
              </w:rPr>
            </w:pPr>
            <w:r w:rsidRPr="007A62CD">
              <w:rPr>
                <w:sz w:val="24"/>
              </w:rPr>
              <w:t>Verdadeiro e</w:t>
            </w:r>
            <w:r w:rsidRPr="007A62CD">
              <w:rPr>
                <w:spacing w:val="-7"/>
                <w:sz w:val="24"/>
              </w:rPr>
              <w:t xml:space="preserve"> </w:t>
            </w:r>
            <w:r w:rsidRPr="007A62CD">
              <w:rPr>
                <w:sz w:val="24"/>
              </w:rPr>
              <w:t>Falso</w:t>
            </w:r>
          </w:p>
        </w:tc>
        <w:tc>
          <w:tcPr>
            <w:tcW w:w="1595" w:type="pct"/>
          </w:tcPr>
          <w:p w:rsidR="00041838" w:rsidRPr="007A62CD" w:rsidRDefault="00041838" w:rsidP="00041838">
            <w:pPr>
              <w:pStyle w:val="TableParagraph"/>
              <w:rPr>
                <w:sz w:val="24"/>
              </w:rPr>
            </w:pPr>
          </w:p>
          <w:p w:rsidR="00041838" w:rsidRPr="007A62CD" w:rsidRDefault="00041838" w:rsidP="00041838">
            <w:pPr>
              <w:pStyle w:val="TableParagraph"/>
              <w:spacing w:before="9"/>
              <w:rPr>
                <w:sz w:val="20"/>
              </w:rPr>
            </w:pPr>
          </w:p>
          <w:p w:rsidR="00041838" w:rsidRPr="007A62CD" w:rsidRDefault="00041838" w:rsidP="00041838">
            <w:pPr>
              <w:pStyle w:val="TableParagraph"/>
              <w:spacing w:before="1"/>
              <w:ind w:left="563" w:right="553"/>
              <w:jc w:val="center"/>
              <w:rPr>
                <w:sz w:val="24"/>
              </w:rPr>
            </w:pPr>
            <w:r w:rsidRPr="007A62CD">
              <w:rPr>
                <w:sz w:val="24"/>
              </w:rPr>
              <w:t xml:space="preserve">4 </w:t>
            </w:r>
            <w:proofErr w:type="gramStart"/>
            <w:r w:rsidRPr="007A62CD">
              <w:rPr>
                <w:sz w:val="24"/>
              </w:rPr>
              <w:t>a</w:t>
            </w:r>
            <w:proofErr w:type="gramEnd"/>
            <w:r w:rsidRPr="007A62CD">
              <w:rPr>
                <w:sz w:val="24"/>
              </w:rPr>
              <w:t xml:space="preserve"> 8</w:t>
            </w:r>
          </w:p>
        </w:tc>
        <w:tc>
          <w:tcPr>
            <w:tcW w:w="1240" w:type="pct"/>
          </w:tcPr>
          <w:p w:rsidR="00041838" w:rsidRPr="007A62CD" w:rsidRDefault="00041838" w:rsidP="00041838">
            <w:pPr>
              <w:pStyle w:val="TableParagraph"/>
              <w:rPr>
                <w:sz w:val="24"/>
              </w:rPr>
            </w:pPr>
          </w:p>
          <w:p w:rsidR="00041838" w:rsidRPr="007A62CD" w:rsidRDefault="00041838" w:rsidP="00041838">
            <w:pPr>
              <w:pStyle w:val="TableParagraph"/>
              <w:spacing w:before="9"/>
              <w:rPr>
                <w:sz w:val="20"/>
              </w:rPr>
            </w:pPr>
          </w:p>
          <w:p w:rsidR="00041838" w:rsidRPr="007A62CD" w:rsidRDefault="00041838" w:rsidP="00041838">
            <w:pPr>
              <w:pStyle w:val="TableParagraph"/>
              <w:spacing w:before="1"/>
              <w:ind w:left="785" w:right="78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 xml:space="preserve">6 </w:t>
            </w:r>
          </w:p>
        </w:tc>
      </w:tr>
      <w:tr w:rsidR="00041838" w:rsidRPr="007A62CD" w:rsidTr="00712290">
        <w:trPr>
          <w:trHeight w:val="1526"/>
        </w:trPr>
        <w:tc>
          <w:tcPr>
            <w:tcW w:w="2165" w:type="pct"/>
          </w:tcPr>
          <w:p w:rsidR="00041838" w:rsidRPr="007A62CD" w:rsidRDefault="00041838" w:rsidP="0004183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7A62CD">
              <w:rPr>
                <w:b/>
                <w:sz w:val="24"/>
              </w:rPr>
              <w:t>Itens de construção</w:t>
            </w:r>
          </w:p>
          <w:p w:rsidR="00041838" w:rsidRPr="007A62CD" w:rsidRDefault="00041838" w:rsidP="00041838">
            <w:pPr>
              <w:pStyle w:val="TableParagraph"/>
              <w:spacing w:before="6"/>
              <w:rPr>
                <w:sz w:val="20"/>
              </w:rPr>
            </w:pP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rPr>
                <w:sz w:val="24"/>
              </w:rPr>
            </w:pPr>
            <w:r w:rsidRPr="007A62CD">
              <w:rPr>
                <w:sz w:val="24"/>
              </w:rPr>
              <w:t>Resposta</w:t>
            </w:r>
            <w:r w:rsidRPr="007A62CD">
              <w:rPr>
                <w:spacing w:val="-3"/>
                <w:sz w:val="24"/>
              </w:rPr>
              <w:t xml:space="preserve"> </w:t>
            </w:r>
            <w:r w:rsidRPr="007A62CD">
              <w:rPr>
                <w:sz w:val="24"/>
              </w:rPr>
              <w:t>curta</w:t>
            </w: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before="3" w:line="279" w:lineRule="exact"/>
              <w:rPr>
                <w:sz w:val="24"/>
              </w:rPr>
            </w:pPr>
            <w:r w:rsidRPr="007A62CD">
              <w:rPr>
                <w:sz w:val="24"/>
              </w:rPr>
              <w:t>Resposta</w:t>
            </w:r>
            <w:r w:rsidRPr="007A62CD">
              <w:rPr>
                <w:spacing w:val="-3"/>
                <w:sz w:val="24"/>
              </w:rPr>
              <w:t xml:space="preserve"> </w:t>
            </w:r>
            <w:r w:rsidRPr="007A62CD">
              <w:rPr>
                <w:sz w:val="24"/>
              </w:rPr>
              <w:t>restrita</w:t>
            </w:r>
          </w:p>
          <w:p w:rsidR="00041838" w:rsidRPr="007A62CD" w:rsidRDefault="00041838" w:rsidP="00041838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79" w:lineRule="exact"/>
              <w:rPr>
                <w:sz w:val="24"/>
              </w:rPr>
            </w:pPr>
            <w:r w:rsidRPr="007A62CD">
              <w:rPr>
                <w:sz w:val="24"/>
              </w:rPr>
              <w:t>Resposta longa</w:t>
            </w:r>
            <w:r w:rsidRPr="007A62CD">
              <w:rPr>
                <w:spacing w:val="-4"/>
                <w:sz w:val="24"/>
              </w:rPr>
              <w:t xml:space="preserve"> </w:t>
            </w:r>
            <w:r w:rsidRPr="007A62CD">
              <w:rPr>
                <w:sz w:val="24"/>
              </w:rPr>
              <w:t>(orientada)</w:t>
            </w:r>
          </w:p>
        </w:tc>
        <w:tc>
          <w:tcPr>
            <w:tcW w:w="1595" w:type="pct"/>
          </w:tcPr>
          <w:p w:rsidR="00041838" w:rsidRPr="007A62CD" w:rsidRDefault="00041838" w:rsidP="00041838">
            <w:pPr>
              <w:pStyle w:val="TableParagraph"/>
              <w:rPr>
                <w:sz w:val="24"/>
              </w:rPr>
            </w:pPr>
          </w:p>
          <w:p w:rsidR="00041838" w:rsidRPr="007A62CD" w:rsidRDefault="00041838" w:rsidP="00041838">
            <w:pPr>
              <w:pStyle w:val="TableParagraph"/>
              <w:spacing w:before="9"/>
              <w:rPr>
                <w:sz w:val="20"/>
              </w:rPr>
            </w:pPr>
          </w:p>
          <w:p w:rsidR="00041838" w:rsidRPr="007A62CD" w:rsidRDefault="00041838" w:rsidP="00041838">
            <w:pPr>
              <w:pStyle w:val="TableParagraph"/>
              <w:spacing w:before="1"/>
              <w:ind w:left="563" w:right="486"/>
              <w:jc w:val="center"/>
              <w:rPr>
                <w:sz w:val="24"/>
              </w:rPr>
            </w:pPr>
            <w:r w:rsidRPr="007A62CD">
              <w:rPr>
                <w:sz w:val="24"/>
              </w:rPr>
              <w:t xml:space="preserve">10 </w:t>
            </w:r>
            <w:proofErr w:type="gramStart"/>
            <w:r w:rsidRPr="007A62CD">
              <w:rPr>
                <w:sz w:val="24"/>
              </w:rPr>
              <w:t>a</w:t>
            </w:r>
            <w:proofErr w:type="gramEnd"/>
            <w:r w:rsidRPr="007A62CD">
              <w:rPr>
                <w:sz w:val="24"/>
              </w:rPr>
              <w:t xml:space="preserve"> 12</w:t>
            </w:r>
          </w:p>
        </w:tc>
        <w:tc>
          <w:tcPr>
            <w:tcW w:w="1240" w:type="pct"/>
          </w:tcPr>
          <w:p w:rsidR="00041838" w:rsidRPr="007A62CD" w:rsidRDefault="00041838" w:rsidP="00041838">
            <w:pPr>
              <w:pStyle w:val="TableParagraph"/>
              <w:ind w:left="790" w:right="781"/>
              <w:jc w:val="center"/>
              <w:rPr>
                <w:sz w:val="24"/>
              </w:rPr>
            </w:pPr>
          </w:p>
          <w:p w:rsidR="00041838" w:rsidRPr="007A62CD" w:rsidRDefault="00041838" w:rsidP="00041838">
            <w:pPr>
              <w:pStyle w:val="TableParagraph"/>
              <w:ind w:left="790" w:right="781"/>
              <w:jc w:val="center"/>
              <w:rPr>
                <w:sz w:val="24"/>
              </w:rPr>
            </w:pPr>
          </w:p>
          <w:p w:rsidR="00041838" w:rsidRPr="007A62CD" w:rsidRDefault="00041838" w:rsidP="00041838">
            <w:pPr>
              <w:pStyle w:val="TableParagraph"/>
              <w:ind w:left="790" w:right="781"/>
              <w:jc w:val="center"/>
              <w:rPr>
                <w:sz w:val="24"/>
              </w:rPr>
            </w:pPr>
            <w:r w:rsidRPr="007A62CD">
              <w:rPr>
                <w:sz w:val="24"/>
              </w:rPr>
              <w:t xml:space="preserve">6 </w:t>
            </w:r>
            <w:proofErr w:type="gramStart"/>
            <w:r w:rsidRPr="007A62CD">
              <w:rPr>
                <w:sz w:val="24"/>
              </w:rPr>
              <w:t>a</w:t>
            </w:r>
            <w:proofErr w:type="gramEnd"/>
            <w:r w:rsidRPr="007A62CD">
              <w:rPr>
                <w:sz w:val="24"/>
              </w:rPr>
              <w:t xml:space="preserve"> 12</w:t>
            </w:r>
          </w:p>
        </w:tc>
      </w:tr>
    </w:tbl>
    <w:p w:rsidR="00041838" w:rsidRPr="007A62CD" w:rsidRDefault="00041838">
      <w:pPr>
        <w:pStyle w:val="Corpodetexto"/>
      </w:pPr>
    </w:p>
    <w:p w:rsidR="00041838" w:rsidRDefault="00041838">
      <w:pPr>
        <w:pStyle w:val="Corpodetexto"/>
        <w:sectPr w:rsidR="00041838" w:rsidSect="007A62CD">
          <w:headerReference w:type="first" r:id="rId11"/>
          <w:pgSz w:w="11910" w:h="16840"/>
          <w:pgMar w:top="1418" w:right="1418" w:bottom="1418" w:left="1418" w:header="0" w:footer="539" w:gutter="0"/>
          <w:cols w:space="720"/>
        </w:sectPr>
      </w:pPr>
    </w:p>
    <w:p w:rsidR="00B17F19" w:rsidRPr="007A62CD" w:rsidRDefault="00B712BC" w:rsidP="007A62CD">
      <w:pPr>
        <w:pStyle w:val="Cabealho1"/>
        <w:numPr>
          <w:ilvl w:val="0"/>
          <w:numId w:val="13"/>
        </w:numPr>
        <w:tabs>
          <w:tab w:val="left" w:pos="837"/>
        </w:tabs>
        <w:spacing w:before="52"/>
        <w:rPr>
          <w:sz w:val="28"/>
        </w:rPr>
      </w:pPr>
      <w:r w:rsidRPr="007A62CD">
        <w:rPr>
          <w:sz w:val="28"/>
        </w:rPr>
        <w:lastRenderedPageBreak/>
        <w:t>Material</w:t>
      </w:r>
    </w:p>
    <w:p w:rsidR="00B17F19" w:rsidRPr="007A62CD" w:rsidRDefault="00B17F19" w:rsidP="007A62CD">
      <w:pPr>
        <w:pStyle w:val="Corpodetexto"/>
        <w:spacing w:before="2"/>
        <w:rPr>
          <w:b/>
          <w:sz w:val="24"/>
        </w:rPr>
      </w:pPr>
    </w:p>
    <w:p w:rsidR="00B17F19" w:rsidRPr="007A62CD" w:rsidRDefault="00B712BC" w:rsidP="007A62CD">
      <w:pPr>
        <w:pStyle w:val="Corpodetexto"/>
        <w:ind w:right="2"/>
        <w:jc w:val="both"/>
        <w:rPr>
          <w:sz w:val="24"/>
        </w:rPr>
      </w:pPr>
      <w:r w:rsidRPr="007A62CD">
        <w:rPr>
          <w:sz w:val="24"/>
        </w:rPr>
        <w:t xml:space="preserve">Os alunos apenas podem usar, como material de escrita, caneta ou esferográfica de </w:t>
      </w:r>
      <w:r w:rsidR="007A62CD">
        <w:rPr>
          <w:sz w:val="24"/>
        </w:rPr>
        <w:t>t</w:t>
      </w:r>
      <w:r w:rsidRPr="007A62CD">
        <w:rPr>
          <w:sz w:val="24"/>
        </w:rPr>
        <w:t>inta indelével, azul ou preta.</w:t>
      </w:r>
    </w:p>
    <w:p w:rsidR="00B17F19" w:rsidRPr="007A62CD" w:rsidRDefault="00B712BC" w:rsidP="007A62CD">
      <w:pPr>
        <w:pStyle w:val="Corpodetexto"/>
        <w:spacing w:before="1"/>
        <w:jc w:val="both"/>
        <w:rPr>
          <w:sz w:val="24"/>
        </w:rPr>
      </w:pPr>
      <w:r w:rsidRPr="007A62CD">
        <w:rPr>
          <w:sz w:val="24"/>
        </w:rPr>
        <w:t>Não é permitida a consulta de dicionário.</w:t>
      </w:r>
    </w:p>
    <w:p w:rsidR="00B17F19" w:rsidRPr="007A62CD" w:rsidRDefault="00B712BC" w:rsidP="007A62CD">
      <w:pPr>
        <w:pStyle w:val="Corpodetexto"/>
        <w:jc w:val="both"/>
        <w:rPr>
          <w:sz w:val="24"/>
        </w:rPr>
      </w:pPr>
      <w:r w:rsidRPr="007A62CD">
        <w:rPr>
          <w:sz w:val="24"/>
        </w:rPr>
        <w:t xml:space="preserve">Não é permitido o uso de </w:t>
      </w:r>
      <w:proofErr w:type="spellStart"/>
      <w:r w:rsidRPr="007A62CD">
        <w:rPr>
          <w:sz w:val="24"/>
        </w:rPr>
        <w:t>corretor</w:t>
      </w:r>
      <w:proofErr w:type="spellEnd"/>
      <w:r w:rsidRPr="007A62CD">
        <w:rPr>
          <w:sz w:val="24"/>
        </w:rPr>
        <w:t>. (O aluno deve riscar aquilo que pretende que não seja classificado).</w:t>
      </w:r>
    </w:p>
    <w:p w:rsidR="00B17F19" w:rsidRPr="007A62CD" w:rsidRDefault="00B17F19" w:rsidP="007A62CD">
      <w:pPr>
        <w:pStyle w:val="Corpodetexto"/>
        <w:jc w:val="both"/>
        <w:rPr>
          <w:sz w:val="24"/>
        </w:rPr>
      </w:pPr>
    </w:p>
    <w:p w:rsidR="00B17F19" w:rsidRPr="007A62CD" w:rsidRDefault="00B712BC" w:rsidP="007A62CD">
      <w:pPr>
        <w:pStyle w:val="Cabealho1"/>
        <w:numPr>
          <w:ilvl w:val="0"/>
          <w:numId w:val="13"/>
        </w:numPr>
        <w:tabs>
          <w:tab w:val="left" w:pos="837"/>
        </w:tabs>
        <w:spacing w:before="141"/>
        <w:rPr>
          <w:sz w:val="28"/>
        </w:rPr>
      </w:pPr>
      <w:r w:rsidRPr="007A62CD">
        <w:rPr>
          <w:sz w:val="28"/>
        </w:rPr>
        <w:t>Duração</w:t>
      </w:r>
    </w:p>
    <w:p w:rsidR="00B17F19" w:rsidRPr="007A62CD" w:rsidRDefault="00B17F19">
      <w:pPr>
        <w:pStyle w:val="Corpodetexto"/>
        <w:rPr>
          <w:b/>
          <w:sz w:val="28"/>
        </w:rPr>
      </w:pPr>
    </w:p>
    <w:p w:rsidR="00E47508" w:rsidRDefault="00B712BC" w:rsidP="00041838">
      <w:pPr>
        <w:pStyle w:val="Corpodetexto"/>
        <w:spacing w:before="1"/>
        <w:jc w:val="both"/>
        <w:rPr>
          <w:sz w:val="24"/>
        </w:rPr>
      </w:pPr>
      <w:r w:rsidRPr="007A62CD">
        <w:rPr>
          <w:sz w:val="24"/>
        </w:rPr>
        <w:t>O teste tem a duração de 90 minutos, não podendo a sua aplicação ultrapassar este limite de tempo.</w:t>
      </w:r>
    </w:p>
    <w:p w:rsidR="00E47508" w:rsidRDefault="00E47508" w:rsidP="00E47508">
      <w:pPr>
        <w:pStyle w:val="Corpodetexto"/>
        <w:spacing w:before="1"/>
        <w:rPr>
          <w:sz w:val="24"/>
        </w:rPr>
      </w:pPr>
    </w:p>
    <w:p w:rsidR="00B17F19" w:rsidRPr="00E47508" w:rsidRDefault="00B712BC" w:rsidP="00E47508">
      <w:pPr>
        <w:pStyle w:val="Corpodetexto"/>
        <w:numPr>
          <w:ilvl w:val="0"/>
          <w:numId w:val="13"/>
        </w:numPr>
        <w:spacing w:before="1"/>
        <w:rPr>
          <w:b/>
          <w:sz w:val="24"/>
        </w:rPr>
      </w:pPr>
      <w:r w:rsidRPr="00E47508">
        <w:rPr>
          <w:b/>
          <w:sz w:val="28"/>
        </w:rPr>
        <w:t>Critérios de</w:t>
      </w:r>
      <w:r w:rsidRPr="00E47508">
        <w:rPr>
          <w:b/>
          <w:spacing w:val="-5"/>
          <w:sz w:val="28"/>
        </w:rPr>
        <w:t xml:space="preserve"> </w:t>
      </w:r>
      <w:r w:rsidRPr="00E47508">
        <w:rPr>
          <w:b/>
          <w:sz w:val="28"/>
        </w:rPr>
        <w:t>classificação</w:t>
      </w:r>
    </w:p>
    <w:p w:rsidR="00B17F19" w:rsidRPr="00E47508" w:rsidRDefault="00B17F19" w:rsidP="00041838">
      <w:pPr>
        <w:pStyle w:val="Corpodetexto"/>
        <w:jc w:val="both"/>
        <w:rPr>
          <w:b/>
          <w:sz w:val="32"/>
        </w:rPr>
      </w:pPr>
    </w:p>
    <w:p w:rsidR="00B17F19" w:rsidRPr="007A62CD" w:rsidRDefault="00B712BC" w:rsidP="00041838">
      <w:pPr>
        <w:pStyle w:val="PargrafodaLista"/>
        <w:numPr>
          <w:ilvl w:val="0"/>
          <w:numId w:val="1"/>
        </w:numPr>
        <w:spacing w:before="0" w:line="276" w:lineRule="auto"/>
        <w:ind w:left="426" w:right="2"/>
        <w:jc w:val="both"/>
        <w:rPr>
          <w:sz w:val="24"/>
        </w:rPr>
      </w:pPr>
      <w:r w:rsidRPr="007A62CD">
        <w:rPr>
          <w:sz w:val="24"/>
        </w:rPr>
        <w:t>A classificação a atribuir a cada resposta resulta da aplicação dos critérios gerais e dos critérios específicos de classificação apresentados para cada</w:t>
      </w:r>
      <w:r w:rsidRPr="007A62CD">
        <w:rPr>
          <w:spacing w:val="-12"/>
          <w:sz w:val="24"/>
        </w:rPr>
        <w:t xml:space="preserve"> </w:t>
      </w:r>
      <w:r w:rsidRPr="007A62CD">
        <w:rPr>
          <w:sz w:val="24"/>
        </w:rPr>
        <w:t>item.</w:t>
      </w:r>
    </w:p>
    <w:p w:rsidR="00B17F19" w:rsidRPr="007A62CD" w:rsidRDefault="00B712BC" w:rsidP="00041838">
      <w:pPr>
        <w:pStyle w:val="PargrafodaLista"/>
        <w:numPr>
          <w:ilvl w:val="0"/>
          <w:numId w:val="1"/>
        </w:numPr>
        <w:spacing w:before="3" w:line="276" w:lineRule="auto"/>
        <w:ind w:left="426" w:right="2"/>
        <w:jc w:val="both"/>
        <w:rPr>
          <w:sz w:val="24"/>
        </w:rPr>
      </w:pPr>
      <w:r w:rsidRPr="007A62CD">
        <w:rPr>
          <w:sz w:val="24"/>
        </w:rPr>
        <w:t>As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respostas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ilegíveis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ou</w:t>
      </w:r>
      <w:r w:rsidRPr="007A62CD">
        <w:rPr>
          <w:spacing w:val="-4"/>
          <w:sz w:val="24"/>
        </w:rPr>
        <w:t xml:space="preserve"> </w:t>
      </w:r>
      <w:r w:rsidRPr="007A62CD">
        <w:rPr>
          <w:sz w:val="24"/>
        </w:rPr>
        <w:t>que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não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possam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ser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claramente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identificadas</w:t>
      </w:r>
      <w:r w:rsidRPr="007A62CD">
        <w:rPr>
          <w:spacing w:val="-2"/>
          <w:sz w:val="24"/>
        </w:rPr>
        <w:t xml:space="preserve"> </w:t>
      </w:r>
      <w:r w:rsidRPr="007A62CD">
        <w:rPr>
          <w:sz w:val="24"/>
        </w:rPr>
        <w:t>são</w:t>
      </w:r>
      <w:r w:rsidRPr="007A62CD">
        <w:rPr>
          <w:spacing w:val="-5"/>
          <w:sz w:val="24"/>
        </w:rPr>
        <w:t xml:space="preserve"> </w:t>
      </w:r>
      <w:r w:rsidRPr="007A62CD">
        <w:rPr>
          <w:sz w:val="24"/>
        </w:rPr>
        <w:t>classificadas</w:t>
      </w:r>
      <w:r w:rsidRPr="007A62CD">
        <w:rPr>
          <w:spacing w:val="-3"/>
          <w:sz w:val="24"/>
        </w:rPr>
        <w:t xml:space="preserve"> </w:t>
      </w:r>
      <w:r w:rsidRPr="007A62CD">
        <w:rPr>
          <w:sz w:val="24"/>
        </w:rPr>
        <w:t>com</w:t>
      </w:r>
      <w:r w:rsidRPr="007A62CD">
        <w:rPr>
          <w:spacing w:val="-1"/>
          <w:sz w:val="24"/>
        </w:rPr>
        <w:t xml:space="preserve"> </w:t>
      </w:r>
      <w:r w:rsidRPr="007A62CD">
        <w:rPr>
          <w:sz w:val="24"/>
        </w:rPr>
        <w:t>zero</w:t>
      </w:r>
      <w:r w:rsidRPr="007A62CD">
        <w:rPr>
          <w:spacing w:val="-4"/>
          <w:sz w:val="24"/>
        </w:rPr>
        <w:t xml:space="preserve"> </w:t>
      </w:r>
      <w:r w:rsidRPr="007A62CD">
        <w:rPr>
          <w:sz w:val="24"/>
        </w:rPr>
        <w:t>pontos.</w:t>
      </w:r>
    </w:p>
    <w:p w:rsidR="00B17F19" w:rsidRPr="007A62CD" w:rsidRDefault="00B712BC" w:rsidP="00041838">
      <w:pPr>
        <w:pStyle w:val="PargrafodaLista"/>
        <w:numPr>
          <w:ilvl w:val="0"/>
          <w:numId w:val="1"/>
        </w:numPr>
        <w:spacing w:before="5" w:line="276" w:lineRule="auto"/>
        <w:ind w:left="426" w:right="2"/>
        <w:jc w:val="both"/>
        <w:rPr>
          <w:sz w:val="24"/>
        </w:rPr>
      </w:pPr>
      <w:r w:rsidRPr="007A62CD">
        <w:rPr>
          <w:sz w:val="24"/>
        </w:rPr>
        <w:t xml:space="preserve">Se o aluno responder a um mesmo item mais do que uma vez, não eliminando inequivocamente </w:t>
      </w:r>
      <w:proofErr w:type="gramStart"/>
      <w:r w:rsidRPr="007A62CD">
        <w:rPr>
          <w:sz w:val="24"/>
        </w:rPr>
        <w:t>a(s</w:t>
      </w:r>
      <w:proofErr w:type="gramEnd"/>
      <w:r w:rsidRPr="007A62CD">
        <w:rPr>
          <w:sz w:val="24"/>
        </w:rPr>
        <w:t>)resposta(s) que não deseja que seja(m) classificada(s), deve ser considerada apenas a resposta que surgir em primeiro</w:t>
      </w:r>
      <w:r w:rsidRPr="007A62CD">
        <w:rPr>
          <w:spacing w:val="-6"/>
          <w:sz w:val="24"/>
        </w:rPr>
        <w:t xml:space="preserve"> </w:t>
      </w:r>
      <w:r w:rsidRPr="007A62CD">
        <w:rPr>
          <w:sz w:val="24"/>
        </w:rPr>
        <w:t>lugar.</w:t>
      </w:r>
    </w:p>
    <w:p w:rsidR="006878E0" w:rsidRDefault="00B712BC" w:rsidP="006878E0">
      <w:pPr>
        <w:pStyle w:val="PargrafodaLista"/>
        <w:numPr>
          <w:ilvl w:val="0"/>
          <w:numId w:val="1"/>
        </w:numPr>
        <w:spacing w:before="8" w:line="276" w:lineRule="auto"/>
        <w:ind w:left="426" w:right="2"/>
        <w:jc w:val="both"/>
        <w:rPr>
          <w:sz w:val="24"/>
        </w:rPr>
      </w:pPr>
      <w:r w:rsidRPr="007A62CD">
        <w:rPr>
          <w:sz w:val="24"/>
        </w:rPr>
        <w:t>Nas questões de ordenação, a cotação total do item só é atribuída às respostas em que a sequência apresentada esteja integralmente correta e</w:t>
      </w:r>
      <w:r w:rsidRPr="007A62CD">
        <w:rPr>
          <w:spacing w:val="-11"/>
          <w:sz w:val="24"/>
        </w:rPr>
        <w:t xml:space="preserve"> </w:t>
      </w:r>
      <w:r w:rsidRPr="007A62CD">
        <w:rPr>
          <w:sz w:val="24"/>
        </w:rPr>
        <w:t>completa.</w:t>
      </w:r>
    </w:p>
    <w:p w:rsidR="00712290" w:rsidRPr="006878E0" w:rsidRDefault="00B712BC" w:rsidP="006878E0">
      <w:pPr>
        <w:pStyle w:val="PargrafodaLista"/>
        <w:numPr>
          <w:ilvl w:val="0"/>
          <w:numId w:val="1"/>
        </w:numPr>
        <w:spacing w:before="8" w:line="276" w:lineRule="auto"/>
        <w:ind w:left="426" w:right="2"/>
        <w:jc w:val="both"/>
        <w:rPr>
          <w:sz w:val="24"/>
        </w:rPr>
      </w:pPr>
      <w:r w:rsidRPr="006878E0">
        <w:rPr>
          <w:sz w:val="24"/>
        </w:rPr>
        <w:t xml:space="preserve">Na classificação das provas apenas será considerada correta a grafia que seguir o Acordo Ortográfico </w:t>
      </w:r>
      <w:proofErr w:type="spellStart"/>
      <w:r w:rsidRPr="006878E0">
        <w:rPr>
          <w:sz w:val="24"/>
        </w:rPr>
        <w:t>atualmente</w:t>
      </w:r>
      <w:proofErr w:type="spellEnd"/>
      <w:r w:rsidRPr="006878E0">
        <w:rPr>
          <w:sz w:val="24"/>
        </w:rPr>
        <w:t xml:space="preserve"> em</w:t>
      </w:r>
      <w:r w:rsidRPr="006878E0">
        <w:rPr>
          <w:spacing w:val="-4"/>
          <w:sz w:val="24"/>
        </w:rPr>
        <w:t xml:space="preserve"> </w:t>
      </w:r>
      <w:r w:rsidRPr="006878E0">
        <w:rPr>
          <w:sz w:val="24"/>
        </w:rPr>
        <w:t>vigor.</w:t>
      </w:r>
    </w:p>
    <w:sectPr w:rsidR="00712290" w:rsidRPr="006878E0" w:rsidSect="007A62CD">
      <w:type w:val="continuous"/>
      <w:pgSz w:w="11910" w:h="16840"/>
      <w:pgMar w:top="1418" w:right="1418" w:bottom="1418" w:left="1418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1" w:rsidRDefault="00062391">
      <w:r>
        <w:separator/>
      </w:r>
    </w:p>
  </w:endnote>
  <w:endnote w:type="continuationSeparator" w:id="0">
    <w:p w:rsidR="00062391" w:rsidRDefault="000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32083"/>
      <w:docPartObj>
        <w:docPartGallery w:val="Page Numbers (Bottom of Page)"/>
        <w:docPartUnique/>
      </w:docPartObj>
    </w:sdtPr>
    <w:sdtEndPr>
      <w:rPr>
        <w:color w:val="0000FF"/>
      </w:rPr>
    </w:sdtEndPr>
    <w:sdtContent>
      <w:sdt>
        <w:sdtPr>
          <w:rPr>
            <w:color w:val="0000FF"/>
          </w:rPr>
          <w:id w:val="-1888642279"/>
          <w:docPartObj>
            <w:docPartGallery w:val="Page Numbers (Top of Page)"/>
            <w:docPartUnique/>
          </w:docPartObj>
        </w:sdtPr>
        <w:sdtEndPr/>
        <w:sdtContent>
          <w:p w:rsidR="00712290" w:rsidRPr="00712290" w:rsidRDefault="00712290" w:rsidP="00CF5659">
            <w:pPr>
              <w:pBdr>
                <w:top w:val="thinThickSmallGap" w:sz="12" w:space="1" w:color="0000FF"/>
              </w:pBdr>
              <w:spacing w:line="205" w:lineRule="exact"/>
              <w:ind w:left="20"/>
              <w:rPr>
                <w:color w:val="0000FF"/>
              </w:rPr>
            </w:pPr>
            <w:r w:rsidRPr="00712290">
              <w:rPr>
                <w:color w:val="0000FF"/>
                <w:sz w:val="18"/>
              </w:rPr>
              <w:t>Informação - Prova de Equivalência à Frequência de História - 3º Ciclo – 2019/</w:t>
            </w:r>
            <w:proofErr w:type="gramStart"/>
            <w:r w:rsidRPr="00712290">
              <w:rPr>
                <w:color w:val="0000FF"/>
                <w:sz w:val="18"/>
              </w:rPr>
              <w:t xml:space="preserve">2020                                                 </w:t>
            </w:r>
            <w:r w:rsidRPr="00712290">
              <w:rPr>
                <w:color w:val="0000FF"/>
                <w:sz w:val="18"/>
                <w:szCs w:val="18"/>
              </w:rPr>
              <w:t>Página</w:t>
            </w:r>
            <w:proofErr w:type="gramEnd"/>
            <w:r w:rsidRPr="00712290">
              <w:rPr>
                <w:color w:val="0000FF"/>
                <w:sz w:val="18"/>
                <w:szCs w:val="18"/>
              </w:rPr>
              <w:t xml:space="preserve"> </w: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begin"/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instrText>PAGE</w:instrTex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EA1647">
              <w:rPr>
                <w:b/>
                <w:bCs/>
                <w:noProof/>
                <w:color w:val="0000FF"/>
                <w:sz w:val="18"/>
                <w:szCs w:val="18"/>
              </w:rPr>
              <w:t>2</w: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end"/>
            </w:r>
            <w:r w:rsidRPr="00712290">
              <w:rPr>
                <w:color w:val="0000FF"/>
                <w:sz w:val="18"/>
                <w:szCs w:val="18"/>
              </w:rPr>
              <w:t xml:space="preserve"> de </w: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begin"/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instrText>NUMPAGES</w:instrTex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EA1647">
              <w:rPr>
                <w:b/>
                <w:bCs/>
                <w:noProof/>
                <w:color w:val="0000FF"/>
                <w:sz w:val="18"/>
                <w:szCs w:val="18"/>
              </w:rPr>
              <w:t>4</w:t>
            </w:r>
            <w:r w:rsidRPr="00712290">
              <w:rPr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sdtContent>
      </w:sdt>
    </w:sdtContent>
  </w:sdt>
  <w:p w:rsidR="00E75D2B" w:rsidRPr="0025451B" w:rsidRDefault="00E75D2B" w:rsidP="002545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1" w:rsidRDefault="00062391">
      <w:r>
        <w:separator/>
      </w:r>
    </w:p>
  </w:footnote>
  <w:footnote w:type="continuationSeparator" w:id="0">
    <w:p w:rsidR="00062391" w:rsidRDefault="0006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2B" w:rsidRDefault="00E75D2B">
    <w:pPr>
      <w:pStyle w:val="Cabealho"/>
    </w:pPr>
  </w:p>
  <w:tbl>
    <w:tblPr>
      <w:tblStyle w:val="TableNormal"/>
      <w:tblW w:w="9639" w:type="dxa"/>
      <w:tblLayout w:type="fixed"/>
      <w:tblLook w:val="01E0" w:firstRow="1" w:lastRow="1" w:firstColumn="1" w:lastColumn="1" w:noHBand="0" w:noVBand="0"/>
    </w:tblPr>
    <w:tblGrid>
      <w:gridCol w:w="5306"/>
      <w:gridCol w:w="4333"/>
    </w:tblGrid>
    <w:tr w:rsidR="00E75D2B" w:rsidTr="006C24C9">
      <w:trPr>
        <w:trHeight w:val="1075"/>
      </w:trPr>
      <w:tc>
        <w:tcPr>
          <w:tcW w:w="5306" w:type="dxa"/>
          <w:vAlign w:val="center"/>
        </w:tcPr>
        <w:p w:rsidR="00E75D2B" w:rsidRDefault="00E75D2B" w:rsidP="002C07D6">
          <w:pPr>
            <w:pStyle w:val="TableParagraph"/>
            <w:tabs>
              <w:tab w:val="left" w:pos="4699"/>
            </w:tabs>
            <w:ind w:left="19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position w:val="7"/>
              <w:sz w:val="20"/>
              <w:lang w:bidi="ar-SA"/>
            </w:rPr>
            <w:drawing>
              <wp:inline distT="0" distB="0" distL="0" distR="0" wp14:anchorId="3591C2F7" wp14:editId="33F14D28">
                <wp:extent cx="1473277" cy="470630"/>
                <wp:effectExtent l="0" t="0" r="0" b="0"/>
                <wp:docPr id="3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77" cy="470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noProof/>
              <w:sz w:val="20"/>
              <w:lang w:bidi="ar-SA"/>
            </w:rPr>
            <w:t xml:space="preserve">                                          </w:t>
          </w: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4B29BFB0" wp14:editId="1BAB99B5">
                <wp:extent cx="323585" cy="466344"/>
                <wp:effectExtent l="0" t="0" r="0" b="0"/>
                <wp:docPr id="3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585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vAlign w:val="center"/>
        </w:tcPr>
        <w:p w:rsidR="00E75D2B" w:rsidRDefault="00E75D2B" w:rsidP="002C07D6">
          <w:pPr>
            <w:pStyle w:val="TableParagraph"/>
            <w:spacing w:line="225" w:lineRule="exact"/>
            <w:ind w:left="77"/>
            <w:jc w:val="center"/>
            <w:rPr>
              <w:b/>
              <w:sz w:val="18"/>
            </w:rPr>
          </w:pPr>
          <w:r>
            <w:rPr>
              <w:b/>
            </w:rPr>
            <w:t>E</w:t>
          </w:r>
          <w:r>
            <w:rPr>
              <w:b/>
              <w:sz w:val="18"/>
            </w:rPr>
            <w:t xml:space="preserve">SCOLA </w:t>
          </w:r>
          <w:r>
            <w:rPr>
              <w:b/>
            </w:rPr>
            <w:t>E.B. 2</w:t>
          </w:r>
          <w:r>
            <w:rPr>
              <w:b/>
              <w:sz w:val="18"/>
            </w:rPr>
            <w:t xml:space="preserve">º E </w:t>
          </w:r>
          <w:r>
            <w:rPr>
              <w:b/>
            </w:rPr>
            <w:t>3</w:t>
          </w:r>
          <w:r>
            <w:rPr>
              <w:b/>
              <w:sz w:val="18"/>
            </w:rPr>
            <w:t xml:space="preserve">º </w:t>
          </w:r>
          <w:r>
            <w:rPr>
              <w:b/>
            </w:rPr>
            <w:t>C</w:t>
          </w:r>
          <w:r>
            <w:rPr>
              <w:b/>
              <w:sz w:val="18"/>
            </w:rPr>
            <w:t xml:space="preserve">ICLOS </w:t>
          </w:r>
          <w:r>
            <w:rPr>
              <w:b/>
            </w:rPr>
            <w:t>D</w:t>
          </w:r>
          <w:r>
            <w:rPr>
              <w:b/>
              <w:sz w:val="18"/>
            </w:rPr>
            <w:t>R</w:t>
          </w:r>
          <w:r>
            <w:rPr>
              <w:b/>
            </w:rPr>
            <w:t>. J</w:t>
          </w:r>
          <w:r>
            <w:rPr>
              <w:b/>
              <w:sz w:val="18"/>
            </w:rPr>
            <w:t xml:space="preserve">OÃO DE </w:t>
          </w:r>
          <w:r>
            <w:rPr>
              <w:b/>
            </w:rPr>
            <w:t>B</w:t>
          </w:r>
          <w:r>
            <w:rPr>
              <w:b/>
              <w:sz w:val="18"/>
            </w:rPr>
            <w:t>ARROS</w:t>
          </w:r>
        </w:p>
        <w:p w:rsidR="00E75D2B" w:rsidRDefault="00E75D2B" w:rsidP="002C07D6">
          <w:pPr>
            <w:pStyle w:val="TableParagraph"/>
            <w:spacing w:before="44"/>
            <w:ind w:left="77"/>
            <w:jc w:val="center"/>
            <w:rPr>
              <w:sz w:val="18"/>
            </w:rPr>
          </w:pPr>
          <w:r>
            <w:t>A</w:t>
          </w:r>
          <w:r>
            <w:rPr>
              <w:sz w:val="18"/>
            </w:rPr>
            <w:t xml:space="preserve">GRUPAMENTO DE ESCOLAS DA </w:t>
          </w:r>
          <w:r>
            <w:t>Z</w:t>
          </w:r>
          <w:r>
            <w:rPr>
              <w:sz w:val="18"/>
            </w:rPr>
            <w:t xml:space="preserve">ONA URBANA </w:t>
          </w:r>
          <w:proofErr w:type="gramStart"/>
          <w:r>
            <w:rPr>
              <w:sz w:val="18"/>
            </w:rPr>
            <w:t>DA</w:t>
          </w:r>
          <w:proofErr w:type="gramEnd"/>
        </w:p>
        <w:p w:rsidR="00E75D2B" w:rsidRDefault="00E75D2B" w:rsidP="002C07D6">
          <w:pPr>
            <w:pStyle w:val="TableParagraph"/>
            <w:spacing w:before="38"/>
            <w:ind w:left="77"/>
            <w:jc w:val="center"/>
            <w:rPr>
              <w:sz w:val="18"/>
            </w:rPr>
          </w:pPr>
          <w:r>
            <w:t>F</w:t>
          </w:r>
          <w:r>
            <w:rPr>
              <w:sz w:val="18"/>
            </w:rPr>
            <w:t xml:space="preserve">IGUEIRA DA </w:t>
          </w:r>
          <w:r>
            <w:t>F</w:t>
          </w:r>
          <w:r>
            <w:rPr>
              <w:sz w:val="18"/>
            </w:rPr>
            <w:t>OZ</w:t>
          </w:r>
        </w:p>
      </w:tc>
    </w:tr>
    <w:tr w:rsidR="00E75D2B" w:rsidTr="006C24C9">
      <w:trPr>
        <w:trHeight w:val="576"/>
      </w:trPr>
      <w:tc>
        <w:tcPr>
          <w:tcW w:w="5306" w:type="dxa"/>
          <w:vAlign w:val="center"/>
        </w:tcPr>
        <w:p w:rsidR="00E75D2B" w:rsidRDefault="00E75D2B" w:rsidP="002C07D6">
          <w:pPr>
            <w:pStyle w:val="TableParagraph"/>
            <w:ind w:left="139"/>
            <w:rPr>
              <w:b/>
              <w:sz w:val="24"/>
            </w:rPr>
          </w:pPr>
          <w:r>
            <w:rPr>
              <w:sz w:val="24"/>
            </w:rPr>
            <w:t xml:space="preserve">Informação </w:t>
          </w:r>
          <w:r>
            <w:rPr>
              <w:b/>
              <w:sz w:val="28"/>
            </w:rPr>
            <w:t xml:space="preserve">- </w:t>
          </w:r>
          <w:r>
            <w:rPr>
              <w:b/>
              <w:sz w:val="24"/>
            </w:rPr>
            <w:t>Prova de Equivalência à Frequência</w:t>
          </w:r>
        </w:p>
      </w:tc>
      <w:tc>
        <w:tcPr>
          <w:tcW w:w="4333" w:type="dxa"/>
          <w:vAlign w:val="center"/>
        </w:tcPr>
        <w:p w:rsidR="00E75D2B" w:rsidRDefault="00E75D2B" w:rsidP="002C07D6">
          <w:pPr>
            <w:pStyle w:val="TableParagraph"/>
            <w:jc w:val="center"/>
            <w:rPr>
              <w:rFonts w:ascii="Times New Roman"/>
              <w:sz w:val="20"/>
            </w:rPr>
          </w:pPr>
        </w:p>
      </w:tc>
    </w:tr>
    <w:tr w:rsidR="00E75D2B" w:rsidTr="006C24C9">
      <w:trPr>
        <w:trHeight w:val="405"/>
      </w:trPr>
      <w:tc>
        <w:tcPr>
          <w:tcW w:w="5306" w:type="dxa"/>
        </w:tcPr>
        <w:p w:rsidR="00E75D2B" w:rsidRDefault="00E75D2B" w:rsidP="002C07D6">
          <w:pPr>
            <w:pStyle w:val="TableParagraph"/>
            <w:spacing w:before="4"/>
            <w:ind w:left="139"/>
            <w:rPr>
              <w:b/>
              <w:sz w:val="28"/>
            </w:rPr>
          </w:pPr>
          <w:r>
            <w:rPr>
              <w:b/>
              <w:sz w:val="28"/>
            </w:rPr>
            <w:t>HISTÓRIA</w:t>
          </w:r>
        </w:p>
      </w:tc>
      <w:tc>
        <w:tcPr>
          <w:tcW w:w="4333" w:type="dxa"/>
        </w:tcPr>
        <w:p w:rsidR="00E75D2B" w:rsidRDefault="00E75D2B" w:rsidP="002C07D6">
          <w:pPr>
            <w:pStyle w:val="TableParagraph"/>
            <w:spacing w:before="14"/>
            <w:ind w:right="109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2020</w:t>
          </w:r>
        </w:p>
      </w:tc>
    </w:tr>
    <w:tr w:rsidR="00E75D2B" w:rsidTr="006C24C9">
      <w:trPr>
        <w:trHeight w:val="335"/>
      </w:trPr>
      <w:tc>
        <w:tcPr>
          <w:tcW w:w="5306" w:type="dxa"/>
        </w:tcPr>
        <w:p w:rsidR="00E75D2B" w:rsidRDefault="00E75D2B" w:rsidP="002C07D6">
          <w:pPr>
            <w:pStyle w:val="TableParagraph"/>
            <w:spacing w:before="1"/>
            <w:ind w:left="139"/>
            <w:rPr>
              <w:b/>
              <w:sz w:val="24"/>
            </w:rPr>
          </w:pPr>
          <w:r>
            <w:rPr>
              <w:b/>
              <w:sz w:val="24"/>
            </w:rPr>
            <w:t>Prova 19</w:t>
          </w:r>
        </w:p>
      </w:tc>
      <w:tc>
        <w:tcPr>
          <w:tcW w:w="4333" w:type="dxa"/>
        </w:tcPr>
        <w:p w:rsidR="00E75D2B" w:rsidRDefault="00E75D2B" w:rsidP="002C07D6">
          <w:pPr>
            <w:pStyle w:val="TableParagraph"/>
            <w:rPr>
              <w:rFonts w:ascii="Times New Roman"/>
              <w:sz w:val="20"/>
            </w:rPr>
          </w:pPr>
        </w:p>
      </w:tc>
    </w:tr>
    <w:tr w:rsidR="00E75D2B" w:rsidTr="007E25F7">
      <w:trPr>
        <w:trHeight w:val="440"/>
      </w:trPr>
      <w:tc>
        <w:tcPr>
          <w:tcW w:w="9639" w:type="dxa"/>
          <w:gridSpan w:val="2"/>
          <w:tcBorders>
            <w:bottom w:val="single" w:sz="18" w:space="0" w:color="0000FF"/>
          </w:tcBorders>
        </w:tcPr>
        <w:p w:rsidR="00E75D2B" w:rsidRDefault="00E75D2B" w:rsidP="002C07D6">
          <w:pPr>
            <w:pStyle w:val="TableParagraph"/>
            <w:spacing w:line="290" w:lineRule="exact"/>
            <w:ind w:left="100"/>
            <w:rPr>
              <w:rFonts w:ascii="Trebuchet MS" w:hAnsi="Trebuchet MS"/>
              <w:sz w:val="20"/>
            </w:rPr>
          </w:pPr>
          <w:r w:rsidRPr="00834887">
            <w:rPr>
              <w:b/>
              <w:sz w:val="24"/>
            </w:rPr>
            <w:t>3º</w:t>
          </w:r>
          <w:r>
            <w:rPr>
              <w:b/>
              <w:sz w:val="24"/>
            </w:rPr>
            <w:t xml:space="preserve"> Ciclo de Ensino Básico </w:t>
          </w:r>
          <w:r>
            <w:rPr>
              <w:rFonts w:ascii="Trebuchet MS" w:hAnsi="Trebuchet MS"/>
              <w:sz w:val="20"/>
            </w:rPr>
            <w:t xml:space="preserve">(Decreto-Lei n.º 139/2012, de 5 de </w:t>
          </w:r>
          <w:proofErr w:type="spellStart"/>
          <w:r>
            <w:rPr>
              <w:rFonts w:ascii="Trebuchet MS" w:hAnsi="Trebuchet MS"/>
              <w:sz w:val="20"/>
            </w:rPr>
            <w:t>julho</w:t>
          </w:r>
          <w:proofErr w:type="spellEnd"/>
          <w:r>
            <w:rPr>
              <w:rFonts w:ascii="Trebuchet MS" w:hAnsi="Trebuchet MS"/>
              <w:sz w:val="20"/>
            </w:rPr>
            <w:t>)</w:t>
          </w:r>
        </w:p>
      </w:tc>
    </w:tr>
  </w:tbl>
  <w:p w:rsidR="00E75D2B" w:rsidRPr="002C07D6" w:rsidRDefault="00E75D2B" w:rsidP="002C07D6">
    <w:pPr>
      <w:pStyle w:val="Cabealh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D6" w:rsidRDefault="002C07D6">
    <w:pPr>
      <w:pStyle w:val="Cabealho"/>
    </w:pPr>
  </w:p>
  <w:tbl>
    <w:tblPr>
      <w:tblStyle w:val="TableNormal"/>
      <w:tblW w:w="9639" w:type="dxa"/>
      <w:tblLayout w:type="fixed"/>
      <w:tblLook w:val="01E0" w:firstRow="1" w:lastRow="1" w:firstColumn="1" w:lastColumn="1" w:noHBand="0" w:noVBand="0"/>
    </w:tblPr>
    <w:tblGrid>
      <w:gridCol w:w="5306"/>
      <w:gridCol w:w="4333"/>
    </w:tblGrid>
    <w:tr w:rsidR="002C07D6" w:rsidTr="006C24C9">
      <w:trPr>
        <w:trHeight w:val="1075"/>
      </w:trPr>
      <w:tc>
        <w:tcPr>
          <w:tcW w:w="5306" w:type="dxa"/>
          <w:vAlign w:val="center"/>
        </w:tcPr>
        <w:p w:rsidR="002C07D6" w:rsidRDefault="002C07D6" w:rsidP="002C07D6">
          <w:pPr>
            <w:pStyle w:val="TableParagraph"/>
            <w:tabs>
              <w:tab w:val="left" w:pos="4699"/>
            </w:tabs>
            <w:ind w:left="19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position w:val="7"/>
              <w:sz w:val="20"/>
              <w:lang w:bidi="ar-SA"/>
            </w:rPr>
            <w:drawing>
              <wp:inline distT="0" distB="0" distL="0" distR="0" wp14:anchorId="24E9D0E7" wp14:editId="38FFFC85">
                <wp:extent cx="1473277" cy="470630"/>
                <wp:effectExtent l="0" t="0" r="0" b="0"/>
                <wp:docPr id="1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77" cy="470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noProof/>
              <w:sz w:val="20"/>
              <w:lang w:bidi="ar-SA"/>
            </w:rPr>
            <w:t xml:space="preserve">                                          </w:t>
          </w: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4F87428C" wp14:editId="1310D299">
                <wp:extent cx="323585" cy="466344"/>
                <wp:effectExtent l="0" t="0" r="0" b="0"/>
                <wp:docPr id="18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585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vAlign w:val="center"/>
        </w:tcPr>
        <w:p w:rsidR="002C07D6" w:rsidRDefault="002C07D6" w:rsidP="002C07D6">
          <w:pPr>
            <w:pStyle w:val="TableParagraph"/>
            <w:spacing w:line="225" w:lineRule="exact"/>
            <w:ind w:left="77"/>
            <w:jc w:val="center"/>
            <w:rPr>
              <w:b/>
              <w:sz w:val="18"/>
            </w:rPr>
          </w:pPr>
          <w:r>
            <w:rPr>
              <w:b/>
            </w:rPr>
            <w:t>E</w:t>
          </w:r>
          <w:r>
            <w:rPr>
              <w:b/>
              <w:sz w:val="18"/>
            </w:rPr>
            <w:t xml:space="preserve">SCOLA </w:t>
          </w:r>
          <w:r>
            <w:rPr>
              <w:b/>
            </w:rPr>
            <w:t>E.B. 2</w:t>
          </w:r>
          <w:r>
            <w:rPr>
              <w:b/>
              <w:sz w:val="18"/>
            </w:rPr>
            <w:t xml:space="preserve">º E </w:t>
          </w:r>
          <w:r>
            <w:rPr>
              <w:b/>
            </w:rPr>
            <w:t>3</w:t>
          </w:r>
          <w:r>
            <w:rPr>
              <w:b/>
              <w:sz w:val="18"/>
            </w:rPr>
            <w:t xml:space="preserve">º </w:t>
          </w:r>
          <w:r>
            <w:rPr>
              <w:b/>
            </w:rPr>
            <w:t>C</w:t>
          </w:r>
          <w:r>
            <w:rPr>
              <w:b/>
              <w:sz w:val="18"/>
            </w:rPr>
            <w:t xml:space="preserve">ICLOS </w:t>
          </w:r>
          <w:r>
            <w:rPr>
              <w:b/>
            </w:rPr>
            <w:t>D</w:t>
          </w:r>
          <w:r>
            <w:rPr>
              <w:b/>
              <w:sz w:val="18"/>
            </w:rPr>
            <w:t>R</w:t>
          </w:r>
          <w:r>
            <w:rPr>
              <w:b/>
            </w:rPr>
            <w:t>. J</w:t>
          </w:r>
          <w:r>
            <w:rPr>
              <w:b/>
              <w:sz w:val="18"/>
            </w:rPr>
            <w:t xml:space="preserve">OÃO DE </w:t>
          </w:r>
          <w:r>
            <w:rPr>
              <w:b/>
            </w:rPr>
            <w:t>B</w:t>
          </w:r>
          <w:r>
            <w:rPr>
              <w:b/>
              <w:sz w:val="18"/>
            </w:rPr>
            <w:t>ARROS</w:t>
          </w:r>
        </w:p>
        <w:p w:rsidR="002C07D6" w:rsidRDefault="002C07D6" w:rsidP="002C07D6">
          <w:pPr>
            <w:pStyle w:val="TableParagraph"/>
            <w:spacing w:before="44"/>
            <w:ind w:left="77"/>
            <w:jc w:val="center"/>
            <w:rPr>
              <w:sz w:val="18"/>
            </w:rPr>
          </w:pPr>
          <w:r>
            <w:t>A</w:t>
          </w:r>
          <w:r>
            <w:rPr>
              <w:sz w:val="18"/>
            </w:rPr>
            <w:t xml:space="preserve">GRUPAMENTO DE ESCOLAS DA </w:t>
          </w:r>
          <w:r>
            <w:t>Z</w:t>
          </w:r>
          <w:r>
            <w:rPr>
              <w:sz w:val="18"/>
            </w:rPr>
            <w:t xml:space="preserve">ONA URBANA </w:t>
          </w:r>
          <w:proofErr w:type="gramStart"/>
          <w:r>
            <w:rPr>
              <w:sz w:val="18"/>
            </w:rPr>
            <w:t>DA</w:t>
          </w:r>
          <w:proofErr w:type="gramEnd"/>
        </w:p>
        <w:p w:rsidR="002C07D6" w:rsidRDefault="002C07D6" w:rsidP="002C07D6">
          <w:pPr>
            <w:pStyle w:val="TableParagraph"/>
            <w:spacing w:before="38"/>
            <w:ind w:left="77"/>
            <w:jc w:val="center"/>
            <w:rPr>
              <w:sz w:val="18"/>
            </w:rPr>
          </w:pPr>
          <w:r>
            <w:t>F</w:t>
          </w:r>
          <w:r>
            <w:rPr>
              <w:sz w:val="18"/>
            </w:rPr>
            <w:t xml:space="preserve">IGUEIRA DA </w:t>
          </w:r>
          <w:r>
            <w:t>F</w:t>
          </w:r>
          <w:r>
            <w:rPr>
              <w:sz w:val="18"/>
            </w:rPr>
            <w:t>OZ</w:t>
          </w:r>
        </w:p>
      </w:tc>
    </w:tr>
    <w:tr w:rsidR="002C07D6" w:rsidTr="006C24C9">
      <w:trPr>
        <w:trHeight w:val="576"/>
      </w:trPr>
      <w:tc>
        <w:tcPr>
          <w:tcW w:w="5306" w:type="dxa"/>
          <w:vAlign w:val="center"/>
        </w:tcPr>
        <w:p w:rsidR="002C07D6" w:rsidRDefault="002C07D6" w:rsidP="002C07D6">
          <w:pPr>
            <w:pStyle w:val="TableParagraph"/>
            <w:ind w:left="139"/>
            <w:rPr>
              <w:b/>
              <w:sz w:val="24"/>
            </w:rPr>
          </w:pPr>
          <w:r>
            <w:rPr>
              <w:sz w:val="24"/>
            </w:rPr>
            <w:t xml:space="preserve">Informação </w:t>
          </w:r>
          <w:r>
            <w:rPr>
              <w:b/>
              <w:sz w:val="28"/>
            </w:rPr>
            <w:t xml:space="preserve">- </w:t>
          </w:r>
          <w:r>
            <w:rPr>
              <w:b/>
              <w:sz w:val="24"/>
            </w:rPr>
            <w:t>Prova de Equivalência à Frequência</w:t>
          </w:r>
        </w:p>
      </w:tc>
      <w:tc>
        <w:tcPr>
          <w:tcW w:w="4333" w:type="dxa"/>
          <w:vAlign w:val="center"/>
        </w:tcPr>
        <w:p w:rsidR="002C07D6" w:rsidRDefault="002C07D6" w:rsidP="002C07D6">
          <w:pPr>
            <w:pStyle w:val="TableParagraph"/>
            <w:jc w:val="center"/>
            <w:rPr>
              <w:rFonts w:ascii="Times New Roman"/>
              <w:sz w:val="20"/>
            </w:rPr>
          </w:pPr>
        </w:p>
      </w:tc>
    </w:tr>
    <w:tr w:rsidR="002C07D6" w:rsidTr="006C24C9">
      <w:trPr>
        <w:trHeight w:val="405"/>
      </w:trPr>
      <w:tc>
        <w:tcPr>
          <w:tcW w:w="5306" w:type="dxa"/>
        </w:tcPr>
        <w:p w:rsidR="002C07D6" w:rsidRDefault="002C07D6" w:rsidP="002C07D6">
          <w:pPr>
            <w:pStyle w:val="TableParagraph"/>
            <w:spacing w:before="4"/>
            <w:ind w:left="139"/>
            <w:rPr>
              <w:b/>
              <w:sz w:val="28"/>
            </w:rPr>
          </w:pPr>
          <w:r>
            <w:rPr>
              <w:b/>
              <w:sz w:val="28"/>
            </w:rPr>
            <w:t>HISTÓRIA</w:t>
          </w:r>
        </w:p>
      </w:tc>
      <w:tc>
        <w:tcPr>
          <w:tcW w:w="4333" w:type="dxa"/>
        </w:tcPr>
        <w:p w:rsidR="002C07D6" w:rsidRDefault="002C07D6" w:rsidP="002C07D6">
          <w:pPr>
            <w:pStyle w:val="TableParagraph"/>
            <w:spacing w:before="14"/>
            <w:ind w:right="109"/>
            <w:jc w:val="right"/>
            <w:rPr>
              <w:b/>
              <w:sz w:val="24"/>
            </w:rPr>
          </w:pPr>
          <w:r>
            <w:rPr>
              <w:b/>
              <w:sz w:val="24"/>
            </w:rPr>
            <w:t>2020</w:t>
          </w:r>
        </w:p>
      </w:tc>
    </w:tr>
    <w:tr w:rsidR="002C07D6" w:rsidTr="006C24C9">
      <w:trPr>
        <w:trHeight w:val="335"/>
      </w:trPr>
      <w:tc>
        <w:tcPr>
          <w:tcW w:w="5306" w:type="dxa"/>
        </w:tcPr>
        <w:p w:rsidR="002C07D6" w:rsidRDefault="002C07D6" w:rsidP="002C07D6">
          <w:pPr>
            <w:pStyle w:val="TableParagraph"/>
            <w:spacing w:before="1"/>
            <w:ind w:left="139"/>
            <w:rPr>
              <w:b/>
              <w:sz w:val="24"/>
            </w:rPr>
          </w:pPr>
          <w:r>
            <w:rPr>
              <w:b/>
              <w:sz w:val="24"/>
            </w:rPr>
            <w:t>Prova 19</w:t>
          </w:r>
        </w:p>
      </w:tc>
      <w:tc>
        <w:tcPr>
          <w:tcW w:w="4333" w:type="dxa"/>
        </w:tcPr>
        <w:p w:rsidR="002C07D6" w:rsidRDefault="002C07D6" w:rsidP="002C07D6">
          <w:pPr>
            <w:pStyle w:val="TableParagraph"/>
            <w:rPr>
              <w:rFonts w:ascii="Times New Roman"/>
              <w:sz w:val="20"/>
            </w:rPr>
          </w:pPr>
        </w:p>
      </w:tc>
    </w:tr>
    <w:tr w:rsidR="002C07D6" w:rsidTr="006C24C9">
      <w:trPr>
        <w:trHeight w:val="440"/>
      </w:trPr>
      <w:tc>
        <w:tcPr>
          <w:tcW w:w="9639" w:type="dxa"/>
          <w:gridSpan w:val="2"/>
          <w:tcBorders>
            <w:bottom w:val="single" w:sz="24" w:space="0" w:color="538DD3"/>
          </w:tcBorders>
        </w:tcPr>
        <w:p w:rsidR="002C07D6" w:rsidRDefault="002C07D6" w:rsidP="002C07D6">
          <w:pPr>
            <w:pStyle w:val="TableParagraph"/>
            <w:spacing w:line="290" w:lineRule="exact"/>
            <w:ind w:left="100"/>
            <w:rPr>
              <w:rFonts w:ascii="Trebuchet MS" w:hAnsi="Trebuchet MS"/>
              <w:sz w:val="20"/>
            </w:rPr>
          </w:pPr>
          <w:r w:rsidRPr="00834887">
            <w:rPr>
              <w:b/>
              <w:sz w:val="24"/>
            </w:rPr>
            <w:t>3º</w:t>
          </w:r>
          <w:r>
            <w:rPr>
              <w:b/>
              <w:sz w:val="24"/>
            </w:rPr>
            <w:t xml:space="preserve"> Ciclo de Ensino Básico </w:t>
          </w:r>
          <w:r>
            <w:rPr>
              <w:rFonts w:ascii="Trebuchet MS" w:hAnsi="Trebuchet MS"/>
              <w:sz w:val="20"/>
            </w:rPr>
            <w:t xml:space="preserve">(Decreto-Lei n.º 139/2012, de 5 de </w:t>
          </w:r>
          <w:proofErr w:type="spellStart"/>
          <w:r>
            <w:rPr>
              <w:rFonts w:ascii="Trebuchet MS" w:hAnsi="Trebuchet MS"/>
              <w:sz w:val="20"/>
            </w:rPr>
            <w:t>julho</w:t>
          </w:r>
          <w:proofErr w:type="spellEnd"/>
          <w:r>
            <w:rPr>
              <w:rFonts w:ascii="Trebuchet MS" w:hAnsi="Trebuchet MS"/>
              <w:sz w:val="20"/>
            </w:rPr>
            <w:t>)</w:t>
          </w:r>
        </w:p>
      </w:tc>
    </w:tr>
  </w:tbl>
  <w:p w:rsidR="002C07D6" w:rsidRPr="002C07D6" w:rsidRDefault="002C07D6" w:rsidP="002C07D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85"/>
    <w:multiLevelType w:val="hybridMultilevel"/>
    <w:tmpl w:val="326CE00C"/>
    <w:lvl w:ilvl="0" w:tplc="B82E3B20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7FA2D14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2" w:tplc="A4A26446">
      <w:numFmt w:val="bullet"/>
      <w:lvlText w:val="•"/>
      <w:lvlJc w:val="left"/>
      <w:pPr>
        <w:ind w:left="1341" w:hanging="284"/>
      </w:pPr>
      <w:rPr>
        <w:rFonts w:hint="default"/>
        <w:lang w:val="pt-PT" w:eastAsia="pt-PT" w:bidi="pt-PT"/>
      </w:rPr>
    </w:lvl>
    <w:lvl w:ilvl="3" w:tplc="697C1050">
      <w:numFmt w:val="bullet"/>
      <w:lvlText w:val="•"/>
      <w:lvlJc w:val="left"/>
      <w:pPr>
        <w:ind w:left="1722" w:hanging="284"/>
      </w:pPr>
      <w:rPr>
        <w:rFonts w:hint="default"/>
        <w:lang w:val="pt-PT" w:eastAsia="pt-PT" w:bidi="pt-PT"/>
      </w:rPr>
    </w:lvl>
    <w:lvl w:ilvl="4" w:tplc="3B8CE6AA">
      <w:numFmt w:val="bullet"/>
      <w:lvlText w:val="•"/>
      <w:lvlJc w:val="left"/>
      <w:pPr>
        <w:ind w:left="2103" w:hanging="284"/>
      </w:pPr>
      <w:rPr>
        <w:rFonts w:hint="default"/>
        <w:lang w:val="pt-PT" w:eastAsia="pt-PT" w:bidi="pt-PT"/>
      </w:rPr>
    </w:lvl>
    <w:lvl w:ilvl="5" w:tplc="BB9A749E">
      <w:numFmt w:val="bullet"/>
      <w:lvlText w:val="•"/>
      <w:lvlJc w:val="left"/>
      <w:pPr>
        <w:ind w:left="2484" w:hanging="284"/>
      </w:pPr>
      <w:rPr>
        <w:rFonts w:hint="default"/>
        <w:lang w:val="pt-PT" w:eastAsia="pt-PT" w:bidi="pt-PT"/>
      </w:rPr>
    </w:lvl>
    <w:lvl w:ilvl="6" w:tplc="67A2206A">
      <w:numFmt w:val="bullet"/>
      <w:lvlText w:val="•"/>
      <w:lvlJc w:val="left"/>
      <w:pPr>
        <w:ind w:left="2865" w:hanging="284"/>
      </w:pPr>
      <w:rPr>
        <w:rFonts w:hint="default"/>
        <w:lang w:val="pt-PT" w:eastAsia="pt-PT" w:bidi="pt-PT"/>
      </w:rPr>
    </w:lvl>
    <w:lvl w:ilvl="7" w:tplc="E646B9C6">
      <w:numFmt w:val="bullet"/>
      <w:lvlText w:val="•"/>
      <w:lvlJc w:val="left"/>
      <w:pPr>
        <w:ind w:left="3246" w:hanging="284"/>
      </w:pPr>
      <w:rPr>
        <w:rFonts w:hint="default"/>
        <w:lang w:val="pt-PT" w:eastAsia="pt-PT" w:bidi="pt-PT"/>
      </w:rPr>
    </w:lvl>
    <w:lvl w:ilvl="8" w:tplc="577EF58A">
      <w:numFmt w:val="bullet"/>
      <w:lvlText w:val="•"/>
      <w:lvlJc w:val="left"/>
      <w:pPr>
        <w:ind w:left="3627" w:hanging="284"/>
      </w:pPr>
      <w:rPr>
        <w:rFonts w:hint="default"/>
        <w:lang w:val="pt-PT" w:eastAsia="pt-PT" w:bidi="pt-PT"/>
      </w:rPr>
    </w:lvl>
  </w:abstractNum>
  <w:abstractNum w:abstractNumId="1">
    <w:nsid w:val="0B18371A"/>
    <w:multiLevelType w:val="hybridMultilevel"/>
    <w:tmpl w:val="60A4FEA0"/>
    <w:lvl w:ilvl="0" w:tplc="F80A4FC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ECCFEAA">
      <w:numFmt w:val="bullet"/>
      <w:lvlText w:val="•"/>
      <w:lvlJc w:val="left"/>
      <w:pPr>
        <w:ind w:left="1428" w:hanging="360"/>
      </w:pPr>
      <w:rPr>
        <w:rFonts w:hint="default"/>
        <w:lang w:val="pt-PT" w:eastAsia="pt-PT" w:bidi="pt-PT"/>
      </w:rPr>
    </w:lvl>
    <w:lvl w:ilvl="2" w:tplc="4AA6224A">
      <w:numFmt w:val="bullet"/>
      <w:lvlText w:val="•"/>
      <w:lvlJc w:val="left"/>
      <w:pPr>
        <w:ind w:left="2037" w:hanging="360"/>
      </w:pPr>
      <w:rPr>
        <w:rFonts w:hint="default"/>
        <w:lang w:val="pt-PT" w:eastAsia="pt-PT" w:bidi="pt-PT"/>
      </w:rPr>
    </w:lvl>
    <w:lvl w:ilvl="3" w:tplc="B5D8C628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4" w:tplc="77F0D1CA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5" w:tplc="EC8EB0AC">
      <w:numFmt w:val="bullet"/>
      <w:lvlText w:val="•"/>
      <w:lvlJc w:val="left"/>
      <w:pPr>
        <w:ind w:left="3862" w:hanging="360"/>
      </w:pPr>
      <w:rPr>
        <w:rFonts w:hint="default"/>
        <w:lang w:val="pt-PT" w:eastAsia="pt-PT" w:bidi="pt-PT"/>
      </w:rPr>
    </w:lvl>
    <w:lvl w:ilvl="6" w:tplc="54F23FC0">
      <w:numFmt w:val="bullet"/>
      <w:lvlText w:val="•"/>
      <w:lvlJc w:val="left"/>
      <w:pPr>
        <w:ind w:left="4471" w:hanging="360"/>
      </w:pPr>
      <w:rPr>
        <w:rFonts w:hint="default"/>
        <w:lang w:val="pt-PT" w:eastAsia="pt-PT" w:bidi="pt-PT"/>
      </w:rPr>
    </w:lvl>
    <w:lvl w:ilvl="7" w:tplc="F4FE4798">
      <w:numFmt w:val="bullet"/>
      <w:lvlText w:val="•"/>
      <w:lvlJc w:val="left"/>
      <w:pPr>
        <w:ind w:left="5079" w:hanging="360"/>
      </w:pPr>
      <w:rPr>
        <w:rFonts w:hint="default"/>
        <w:lang w:val="pt-PT" w:eastAsia="pt-PT" w:bidi="pt-PT"/>
      </w:rPr>
    </w:lvl>
    <w:lvl w:ilvl="8" w:tplc="055253EC">
      <w:numFmt w:val="bullet"/>
      <w:lvlText w:val="•"/>
      <w:lvlJc w:val="left"/>
      <w:pPr>
        <w:ind w:left="5688" w:hanging="360"/>
      </w:pPr>
      <w:rPr>
        <w:rFonts w:hint="default"/>
        <w:lang w:val="pt-PT" w:eastAsia="pt-PT" w:bidi="pt-PT"/>
      </w:rPr>
    </w:lvl>
  </w:abstractNum>
  <w:abstractNum w:abstractNumId="2">
    <w:nsid w:val="0F834261"/>
    <w:multiLevelType w:val="hybridMultilevel"/>
    <w:tmpl w:val="DC3800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38FE"/>
    <w:multiLevelType w:val="hybridMultilevel"/>
    <w:tmpl w:val="612AED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7C2"/>
    <w:multiLevelType w:val="hybridMultilevel"/>
    <w:tmpl w:val="1B84D9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320B"/>
    <w:multiLevelType w:val="hybridMultilevel"/>
    <w:tmpl w:val="F7F867D2"/>
    <w:lvl w:ilvl="0" w:tplc="80D4D9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6BA796A">
      <w:numFmt w:val="bullet"/>
      <w:lvlText w:val="•"/>
      <w:lvlJc w:val="left"/>
      <w:pPr>
        <w:ind w:left="1428" w:hanging="360"/>
      </w:pPr>
      <w:rPr>
        <w:rFonts w:hint="default"/>
        <w:lang w:val="pt-PT" w:eastAsia="pt-PT" w:bidi="pt-PT"/>
      </w:rPr>
    </w:lvl>
    <w:lvl w:ilvl="2" w:tplc="7DFCB350">
      <w:numFmt w:val="bullet"/>
      <w:lvlText w:val="•"/>
      <w:lvlJc w:val="left"/>
      <w:pPr>
        <w:ind w:left="2037" w:hanging="360"/>
      </w:pPr>
      <w:rPr>
        <w:rFonts w:hint="default"/>
        <w:lang w:val="pt-PT" w:eastAsia="pt-PT" w:bidi="pt-PT"/>
      </w:rPr>
    </w:lvl>
    <w:lvl w:ilvl="3" w:tplc="838C1950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4" w:tplc="526E9658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5" w:tplc="527232CC">
      <w:numFmt w:val="bullet"/>
      <w:lvlText w:val="•"/>
      <w:lvlJc w:val="left"/>
      <w:pPr>
        <w:ind w:left="3862" w:hanging="360"/>
      </w:pPr>
      <w:rPr>
        <w:rFonts w:hint="default"/>
        <w:lang w:val="pt-PT" w:eastAsia="pt-PT" w:bidi="pt-PT"/>
      </w:rPr>
    </w:lvl>
    <w:lvl w:ilvl="6" w:tplc="02E2F148">
      <w:numFmt w:val="bullet"/>
      <w:lvlText w:val="•"/>
      <w:lvlJc w:val="left"/>
      <w:pPr>
        <w:ind w:left="4471" w:hanging="360"/>
      </w:pPr>
      <w:rPr>
        <w:rFonts w:hint="default"/>
        <w:lang w:val="pt-PT" w:eastAsia="pt-PT" w:bidi="pt-PT"/>
      </w:rPr>
    </w:lvl>
    <w:lvl w:ilvl="7" w:tplc="FA8C7112">
      <w:numFmt w:val="bullet"/>
      <w:lvlText w:val="•"/>
      <w:lvlJc w:val="left"/>
      <w:pPr>
        <w:ind w:left="5079" w:hanging="360"/>
      </w:pPr>
      <w:rPr>
        <w:rFonts w:hint="default"/>
        <w:lang w:val="pt-PT" w:eastAsia="pt-PT" w:bidi="pt-PT"/>
      </w:rPr>
    </w:lvl>
    <w:lvl w:ilvl="8" w:tplc="376C8344">
      <w:numFmt w:val="bullet"/>
      <w:lvlText w:val="•"/>
      <w:lvlJc w:val="left"/>
      <w:pPr>
        <w:ind w:left="5688" w:hanging="360"/>
      </w:pPr>
      <w:rPr>
        <w:rFonts w:hint="default"/>
        <w:lang w:val="pt-PT" w:eastAsia="pt-PT" w:bidi="pt-PT"/>
      </w:rPr>
    </w:lvl>
  </w:abstractNum>
  <w:abstractNum w:abstractNumId="6">
    <w:nsid w:val="19A50B51"/>
    <w:multiLevelType w:val="hybridMultilevel"/>
    <w:tmpl w:val="A142F0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5D5D"/>
    <w:multiLevelType w:val="hybridMultilevel"/>
    <w:tmpl w:val="E444AEA4"/>
    <w:lvl w:ilvl="0" w:tplc="346A0D7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BF812A8">
      <w:numFmt w:val="bullet"/>
      <w:lvlText w:val="•"/>
      <w:lvlJc w:val="left"/>
      <w:pPr>
        <w:ind w:left="1428" w:hanging="360"/>
      </w:pPr>
      <w:rPr>
        <w:rFonts w:hint="default"/>
        <w:lang w:val="pt-PT" w:eastAsia="pt-PT" w:bidi="pt-PT"/>
      </w:rPr>
    </w:lvl>
    <w:lvl w:ilvl="2" w:tplc="320E90AE">
      <w:numFmt w:val="bullet"/>
      <w:lvlText w:val="•"/>
      <w:lvlJc w:val="left"/>
      <w:pPr>
        <w:ind w:left="2037" w:hanging="360"/>
      </w:pPr>
      <w:rPr>
        <w:rFonts w:hint="default"/>
        <w:lang w:val="pt-PT" w:eastAsia="pt-PT" w:bidi="pt-PT"/>
      </w:rPr>
    </w:lvl>
    <w:lvl w:ilvl="3" w:tplc="DACC5606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4" w:tplc="81004A54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5" w:tplc="C884205C">
      <w:numFmt w:val="bullet"/>
      <w:lvlText w:val="•"/>
      <w:lvlJc w:val="left"/>
      <w:pPr>
        <w:ind w:left="3862" w:hanging="360"/>
      </w:pPr>
      <w:rPr>
        <w:rFonts w:hint="default"/>
        <w:lang w:val="pt-PT" w:eastAsia="pt-PT" w:bidi="pt-PT"/>
      </w:rPr>
    </w:lvl>
    <w:lvl w:ilvl="6" w:tplc="E768FD00">
      <w:numFmt w:val="bullet"/>
      <w:lvlText w:val="•"/>
      <w:lvlJc w:val="left"/>
      <w:pPr>
        <w:ind w:left="4471" w:hanging="360"/>
      </w:pPr>
      <w:rPr>
        <w:rFonts w:hint="default"/>
        <w:lang w:val="pt-PT" w:eastAsia="pt-PT" w:bidi="pt-PT"/>
      </w:rPr>
    </w:lvl>
    <w:lvl w:ilvl="7" w:tplc="9DE02338">
      <w:numFmt w:val="bullet"/>
      <w:lvlText w:val="•"/>
      <w:lvlJc w:val="left"/>
      <w:pPr>
        <w:ind w:left="5079" w:hanging="360"/>
      </w:pPr>
      <w:rPr>
        <w:rFonts w:hint="default"/>
        <w:lang w:val="pt-PT" w:eastAsia="pt-PT" w:bidi="pt-PT"/>
      </w:rPr>
    </w:lvl>
    <w:lvl w:ilvl="8" w:tplc="A022D432">
      <w:numFmt w:val="bullet"/>
      <w:lvlText w:val="•"/>
      <w:lvlJc w:val="left"/>
      <w:pPr>
        <w:ind w:left="5688" w:hanging="360"/>
      </w:pPr>
      <w:rPr>
        <w:rFonts w:hint="default"/>
        <w:lang w:val="pt-PT" w:eastAsia="pt-PT" w:bidi="pt-PT"/>
      </w:rPr>
    </w:lvl>
  </w:abstractNum>
  <w:abstractNum w:abstractNumId="8">
    <w:nsid w:val="2B7275F2"/>
    <w:multiLevelType w:val="hybridMultilevel"/>
    <w:tmpl w:val="14FC676E"/>
    <w:lvl w:ilvl="0" w:tplc="445CCED2">
      <w:start w:val="1"/>
      <w:numFmt w:val="decimal"/>
      <w:lvlText w:val="%1."/>
      <w:lvlJc w:val="left"/>
      <w:pPr>
        <w:ind w:left="836" w:hanging="284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pt-PT" w:eastAsia="pt-PT" w:bidi="pt-PT"/>
      </w:rPr>
    </w:lvl>
    <w:lvl w:ilvl="1" w:tplc="DA1A9EA2">
      <w:numFmt w:val="bullet"/>
      <w:lvlText w:val="•"/>
      <w:lvlJc w:val="left"/>
      <w:pPr>
        <w:ind w:left="1854" w:hanging="284"/>
      </w:pPr>
      <w:rPr>
        <w:rFonts w:hint="default"/>
        <w:lang w:val="pt-PT" w:eastAsia="pt-PT" w:bidi="pt-PT"/>
      </w:rPr>
    </w:lvl>
    <w:lvl w:ilvl="2" w:tplc="577EE3AC">
      <w:numFmt w:val="bullet"/>
      <w:lvlText w:val="•"/>
      <w:lvlJc w:val="left"/>
      <w:pPr>
        <w:ind w:left="2868" w:hanging="284"/>
      </w:pPr>
      <w:rPr>
        <w:rFonts w:hint="default"/>
        <w:lang w:val="pt-PT" w:eastAsia="pt-PT" w:bidi="pt-PT"/>
      </w:rPr>
    </w:lvl>
    <w:lvl w:ilvl="3" w:tplc="C76E4C76">
      <w:numFmt w:val="bullet"/>
      <w:lvlText w:val="•"/>
      <w:lvlJc w:val="left"/>
      <w:pPr>
        <w:ind w:left="3883" w:hanging="284"/>
      </w:pPr>
      <w:rPr>
        <w:rFonts w:hint="default"/>
        <w:lang w:val="pt-PT" w:eastAsia="pt-PT" w:bidi="pt-PT"/>
      </w:rPr>
    </w:lvl>
    <w:lvl w:ilvl="4" w:tplc="A3208996">
      <w:numFmt w:val="bullet"/>
      <w:lvlText w:val="•"/>
      <w:lvlJc w:val="left"/>
      <w:pPr>
        <w:ind w:left="4897" w:hanging="284"/>
      </w:pPr>
      <w:rPr>
        <w:rFonts w:hint="default"/>
        <w:lang w:val="pt-PT" w:eastAsia="pt-PT" w:bidi="pt-PT"/>
      </w:rPr>
    </w:lvl>
    <w:lvl w:ilvl="5" w:tplc="B8203E94">
      <w:numFmt w:val="bullet"/>
      <w:lvlText w:val="•"/>
      <w:lvlJc w:val="left"/>
      <w:pPr>
        <w:ind w:left="5912" w:hanging="284"/>
      </w:pPr>
      <w:rPr>
        <w:rFonts w:hint="default"/>
        <w:lang w:val="pt-PT" w:eastAsia="pt-PT" w:bidi="pt-PT"/>
      </w:rPr>
    </w:lvl>
    <w:lvl w:ilvl="6" w:tplc="1B32B390">
      <w:numFmt w:val="bullet"/>
      <w:lvlText w:val="•"/>
      <w:lvlJc w:val="left"/>
      <w:pPr>
        <w:ind w:left="6926" w:hanging="284"/>
      </w:pPr>
      <w:rPr>
        <w:rFonts w:hint="default"/>
        <w:lang w:val="pt-PT" w:eastAsia="pt-PT" w:bidi="pt-PT"/>
      </w:rPr>
    </w:lvl>
    <w:lvl w:ilvl="7" w:tplc="2EC4A446">
      <w:numFmt w:val="bullet"/>
      <w:lvlText w:val="•"/>
      <w:lvlJc w:val="left"/>
      <w:pPr>
        <w:ind w:left="7940" w:hanging="284"/>
      </w:pPr>
      <w:rPr>
        <w:rFonts w:hint="default"/>
        <w:lang w:val="pt-PT" w:eastAsia="pt-PT" w:bidi="pt-PT"/>
      </w:rPr>
    </w:lvl>
    <w:lvl w:ilvl="8" w:tplc="997EDD8A">
      <w:numFmt w:val="bullet"/>
      <w:lvlText w:val="•"/>
      <w:lvlJc w:val="left"/>
      <w:pPr>
        <w:ind w:left="8955" w:hanging="284"/>
      </w:pPr>
      <w:rPr>
        <w:rFonts w:hint="default"/>
        <w:lang w:val="pt-PT" w:eastAsia="pt-PT" w:bidi="pt-PT"/>
      </w:rPr>
    </w:lvl>
  </w:abstractNum>
  <w:abstractNum w:abstractNumId="9">
    <w:nsid w:val="3C7C2251"/>
    <w:multiLevelType w:val="hybridMultilevel"/>
    <w:tmpl w:val="8334DB10"/>
    <w:lvl w:ilvl="0" w:tplc="AD5AD92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1FEF9FE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2" w:tplc="33908250">
      <w:numFmt w:val="bullet"/>
      <w:lvlText w:val="•"/>
      <w:lvlJc w:val="left"/>
      <w:pPr>
        <w:ind w:left="1341" w:hanging="284"/>
      </w:pPr>
      <w:rPr>
        <w:rFonts w:hint="default"/>
        <w:lang w:val="pt-PT" w:eastAsia="pt-PT" w:bidi="pt-PT"/>
      </w:rPr>
    </w:lvl>
    <w:lvl w:ilvl="3" w:tplc="DA9660EA">
      <w:numFmt w:val="bullet"/>
      <w:lvlText w:val="•"/>
      <w:lvlJc w:val="left"/>
      <w:pPr>
        <w:ind w:left="1722" w:hanging="284"/>
      </w:pPr>
      <w:rPr>
        <w:rFonts w:hint="default"/>
        <w:lang w:val="pt-PT" w:eastAsia="pt-PT" w:bidi="pt-PT"/>
      </w:rPr>
    </w:lvl>
    <w:lvl w:ilvl="4" w:tplc="5594A0E2">
      <w:numFmt w:val="bullet"/>
      <w:lvlText w:val="•"/>
      <w:lvlJc w:val="left"/>
      <w:pPr>
        <w:ind w:left="2103" w:hanging="284"/>
      </w:pPr>
      <w:rPr>
        <w:rFonts w:hint="default"/>
        <w:lang w:val="pt-PT" w:eastAsia="pt-PT" w:bidi="pt-PT"/>
      </w:rPr>
    </w:lvl>
    <w:lvl w:ilvl="5" w:tplc="867E2E80">
      <w:numFmt w:val="bullet"/>
      <w:lvlText w:val="•"/>
      <w:lvlJc w:val="left"/>
      <w:pPr>
        <w:ind w:left="2484" w:hanging="284"/>
      </w:pPr>
      <w:rPr>
        <w:rFonts w:hint="default"/>
        <w:lang w:val="pt-PT" w:eastAsia="pt-PT" w:bidi="pt-PT"/>
      </w:rPr>
    </w:lvl>
    <w:lvl w:ilvl="6" w:tplc="5BDA291E">
      <w:numFmt w:val="bullet"/>
      <w:lvlText w:val="•"/>
      <w:lvlJc w:val="left"/>
      <w:pPr>
        <w:ind w:left="2865" w:hanging="284"/>
      </w:pPr>
      <w:rPr>
        <w:rFonts w:hint="default"/>
        <w:lang w:val="pt-PT" w:eastAsia="pt-PT" w:bidi="pt-PT"/>
      </w:rPr>
    </w:lvl>
    <w:lvl w:ilvl="7" w:tplc="EC367AD4">
      <w:numFmt w:val="bullet"/>
      <w:lvlText w:val="•"/>
      <w:lvlJc w:val="left"/>
      <w:pPr>
        <w:ind w:left="3246" w:hanging="284"/>
      </w:pPr>
      <w:rPr>
        <w:rFonts w:hint="default"/>
        <w:lang w:val="pt-PT" w:eastAsia="pt-PT" w:bidi="pt-PT"/>
      </w:rPr>
    </w:lvl>
    <w:lvl w:ilvl="8" w:tplc="BA06EDD2">
      <w:numFmt w:val="bullet"/>
      <w:lvlText w:val="•"/>
      <w:lvlJc w:val="left"/>
      <w:pPr>
        <w:ind w:left="3627" w:hanging="284"/>
      </w:pPr>
      <w:rPr>
        <w:rFonts w:hint="default"/>
        <w:lang w:val="pt-PT" w:eastAsia="pt-PT" w:bidi="pt-PT"/>
      </w:rPr>
    </w:lvl>
  </w:abstractNum>
  <w:abstractNum w:abstractNumId="10">
    <w:nsid w:val="45A646BC"/>
    <w:multiLevelType w:val="hybridMultilevel"/>
    <w:tmpl w:val="AE06A688"/>
    <w:lvl w:ilvl="0" w:tplc="1C5A2B2C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91E87DE">
      <w:numFmt w:val="bullet"/>
      <w:lvlText w:val="•"/>
      <w:lvlJc w:val="left"/>
      <w:pPr>
        <w:ind w:left="2250" w:hanging="361"/>
      </w:pPr>
      <w:rPr>
        <w:rFonts w:hint="default"/>
        <w:lang w:val="pt-PT" w:eastAsia="pt-PT" w:bidi="pt-PT"/>
      </w:rPr>
    </w:lvl>
    <w:lvl w:ilvl="2" w:tplc="BCDA7642">
      <w:numFmt w:val="bullet"/>
      <w:lvlText w:val="•"/>
      <w:lvlJc w:val="left"/>
      <w:pPr>
        <w:ind w:left="3220" w:hanging="361"/>
      </w:pPr>
      <w:rPr>
        <w:rFonts w:hint="default"/>
        <w:lang w:val="pt-PT" w:eastAsia="pt-PT" w:bidi="pt-PT"/>
      </w:rPr>
    </w:lvl>
    <w:lvl w:ilvl="3" w:tplc="63984A8A">
      <w:numFmt w:val="bullet"/>
      <w:lvlText w:val="•"/>
      <w:lvlJc w:val="left"/>
      <w:pPr>
        <w:ind w:left="4191" w:hanging="361"/>
      </w:pPr>
      <w:rPr>
        <w:rFonts w:hint="default"/>
        <w:lang w:val="pt-PT" w:eastAsia="pt-PT" w:bidi="pt-PT"/>
      </w:rPr>
    </w:lvl>
    <w:lvl w:ilvl="4" w:tplc="1E84FA7E">
      <w:numFmt w:val="bullet"/>
      <w:lvlText w:val="•"/>
      <w:lvlJc w:val="left"/>
      <w:pPr>
        <w:ind w:left="5161" w:hanging="361"/>
      </w:pPr>
      <w:rPr>
        <w:rFonts w:hint="default"/>
        <w:lang w:val="pt-PT" w:eastAsia="pt-PT" w:bidi="pt-PT"/>
      </w:rPr>
    </w:lvl>
    <w:lvl w:ilvl="5" w:tplc="6F0CA6A8">
      <w:numFmt w:val="bullet"/>
      <w:lvlText w:val="•"/>
      <w:lvlJc w:val="left"/>
      <w:pPr>
        <w:ind w:left="6132" w:hanging="361"/>
      </w:pPr>
      <w:rPr>
        <w:rFonts w:hint="default"/>
        <w:lang w:val="pt-PT" w:eastAsia="pt-PT" w:bidi="pt-PT"/>
      </w:rPr>
    </w:lvl>
    <w:lvl w:ilvl="6" w:tplc="2B8CFD32">
      <w:numFmt w:val="bullet"/>
      <w:lvlText w:val="•"/>
      <w:lvlJc w:val="left"/>
      <w:pPr>
        <w:ind w:left="7102" w:hanging="361"/>
      </w:pPr>
      <w:rPr>
        <w:rFonts w:hint="default"/>
        <w:lang w:val="pt-PT" w:eastAsia="pt-PT" w:bidi="pt-PT"/>
      </w:rPr>
    </w:lvl>
    <w:lvl w:ilvl="7" w:tplc="17FA5B80">
      <w:numFmt w:val="bullet"/>
      <w:lvlText w:val="•"/>
      <w:lvlJc w:val="left"/>
      <w:pPr>
        <w:ind w:left="8072" w:hanging="361"/>
      </w:pPr>
      <w:rPr>
        <w:rFonts w:hint="default"/>
        <w:lang w:val="pt-PT" w:eastAsia="pt-PT" w:bidi="pt-PT"/>
      </w:rPr>
    </w:lvl>
    <w:lvl w:ilvl="8" w:tplc="B896CACC">
      <w:numFmt w:val="bullet"/>
      <w:lvlText w:val="•"/>
      <w:lvlJc w:val="left"/>
      <w:pPr>
        <w:ind w:left="9043" w:hanging="361"/>
      </w:pPr>
      <w:rPr>
        <w:rFonts w:hint="default"/>
        <w:lang w:val="pt-PT" w:eastAsia="pt-PT" w:bidi="pt-PT"/>
      </w:rPr>
    </w:lvl>
  </w:abstractNum>
  <w:abstractNum w:abstractNumId="11">
    <w:nsid w:val="4BE66B0C"/>
    <w:multiLevelType w:val="hybridMultilevel"/>
    <w:tmpl w:val="ECCE345E"/>
    <w:lvl w:ilvl="0" w:tplc="63DA0EC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36863AE">
      <w:numFmt w:val="bullet"/>
      <w:lvlText w:val=""/>
      <w:lvlJc w:val="left"/>
      <w:pPr>
        <w:ind w:left="1916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D2CAD0A">
      <w:numFmt w:val="bullet"/>
      <w:lvlText w:val="•"/>
      <w:lvlJc w:val="left"/>
      <w:pPr>
        <w:ind w:left="3001" w:hanging="361"/>
      </w:pPr>
      <w:rPr>
        <w:rFonts w:hint="default"/>
        <w:lang w:val="pt-PT" w:eastAsia="pt-PT" w:bidi="pt-PT"/>
      </w:rPr>
    </w:lvl>
    <w:lvl w:ilvl="3" w:tplc="F8241742">
      <w:numFmt w:val="bullet"/>
      <w:lvlText w:val="•"/>
      <w:lvlJc w:val="left"/>
      <w:pPr>
        <w:ind w:left="4079" w:hanging="361"/>
      </w:pPr>
      <w:rPr>
        <w:rFonts w:hint="default"/>
        <w:lang w:val="pt-PT" w:eastAsia="pt-PT" w:bidi="pt-PT"/>
      </w:rPr>
    </w:lvl>
    <w:lvl w:ilvl="4" w:tplc="C0760816">
      <w:numFmt w:val="bullet"/>
      <w:lvlText w:val="•"/>
      <w:lvlJc w:val="left"/>
      <w:pPr>
        <w:ind w:left="5157" w:hanging="361"/>
      </w:pPr>
      <w:rPr>
        <w:rFonts w:hint="default"/>
        <w:lang w:val="pt-PT" w:eastAsia="pt-PT" w:bidi="pt-PT"/>
      </w:rPr>
    </w:lvl>
    <w:lvl w:ilvl="5" w:tplc="A3F682BC">
      <w:numFmt w:val="bullet"/>
      <w:lvlText w:val="•"/>
      <w:lvlJc w:val="left"/>
      <w:pPr>
        <w:ind w:left="6235" w:hanging="361"/>
      </w:pPr>
      <w:rPr>
        <w:rFonts w:hint="default"/>
        <w:lang w:val="pt-PT" w:eastAsia="pt-PT" w:bidi="pt-PT"/>
      </w:rPr>
    </w:lvl>
    <w:lvl w:ilvl="6" w:tplc="F49831F8">
      <w:numFmt w:val="bullet"/>
      <w:lvlText w:val="•"/>
      <w:lvlJc w:val="left"/>
      <w:pPr>
        <w:ind w:left="7314" w:hanging="361"/>
      </w:pPr>
      <w:rPr>
        <w:rFonts w:hint="default"/>
        <w:lang w:val="pt-PT" w:eastAsia="pt-PT" w:bidi="pt-PT"/>
      </w:rPr>
    </w:lvl>
    <w:lvl w:ilvl="7" w:tplc="5B0E7D24">
      <w:numFmt w:val="bullet"/>
      <w:lvlText w:val="•"/>
      <w:lvlJc w:val="left"/>
      <w:pPr>
        <w:ind w:left="8392" w:hanging="361"/>
      </w:pPr>
      <w:rPr>
        <w:rFonts w:hint="default"/>
        <w:lang w:val="pt-PT" w:eastAsia="pt-PT" w:bidi="pt-PT"/>
      </w:rPr>
    </w:lvl>
    <w:lvl w:ilvl="8" w:tplc="4364D030">
      <w:numFmt w:val="bullet"/>
      <w:lvlText w:val="•"/>
      <w:lvlJc w:val="left"/>
      <w:pPr>
        <w:ind w:left="9470" w:hanging="361"/>
      </w:pPr>
      <w:rPr>
        <w:rFonts w:hint="default"/>
        <w:lang w:val="pt-PT" w:eastAsia="pt-PT" w:bidi="pt-PT"/>
      </w:rPr>
    </w:lvl>
  </w:abstractNum>
  <w:abstractNum w:abstractNumId="12">
    <w:nsid w:val="4C6F0E79"/>
    <w:multiLevelType w:val="hybridMultilevel"/>
    <w:tmpl w:val="E60871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D290E"/>
    <w:multiLevelType w:val="hybridMultilevel"/>
    <w:tmpl w:val="64462C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F0648"/>
    <w:multiLevelType w:val="hybridMultilevel"/>
    <w:tmpl w:val="2F4E092A"/>
    <w:lvl w:ilvl="0" w:tplc="0816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6F91581A"/>
    <w:multiLevelType w:val="hybridMultilevel"/>
    <w:tmpl w:val="31F8690C"/>
    <w:lvl w:ilvl="0" w:tplc="80B419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91AB4F0">
      <w:numFmt w:val="bullet"/>
      <w:lvlText w:val="•"/>
      <w:lvlJc w:val="left"/>
      <w:pPr>
        <w:ind w:left="1428" w:hanging="360"/>
      </w:pPr>
      <w:rPr>
        <w:rFonts w:hint="default"/>
        <w:lang w:val="pt-PT" w:eastAsia="pt-PT" w:bidi="pt-PT"/>
      </w:rPr>
    </w:lvl>
    <w:lvl w:ilvl="2" w:tplc="DA92C12C">
      <w:numFmt w:val="bullet"/>
      <w:lvlText w:val="•"/>
      <w:lvlJc w:val="left"/>
      <w:pPr>
        <w:ind w:left="2037" w:hanging="360"/>
      </w:pPr>
      <w:rPr>
        <w:rFonts w:hint="default"/>
        <w:lang w:val="pt-PT" w:eastAsia="pt-PT" w:bidi="pt-PT"/>
      </w:rPr>
    </w:lvl>
    <w:lvl w:ilvl="3" w:tplc="50DA3E82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4" w:tplc="88B64F42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5" w:tplc="2DDE1C88">
      <w:numFmt w:val="bullet"/>
      <w:lvlText w:val="•"/>
      <w:lvlJc w:val="left"/>
      <w:pPr>
        <w:ind w:left="3862" w:hanging="360"/>
      </w:pPr>
      <w:rPr>
        <w:rFonts w:hint="default"/>
        <w:lang w:val="pt-PT" w:eastAsia="pt-PT" w:bidi="pt-PT"/>
      </w:rPr>
    </w:lvl>
    <w:lvl w:ilvl="6" w:tplc="CCAEBE3A">
      <w:numFmt w:val="bullet"/>
      <w:lvlText w:val="•"/>
      <w:lvlJc w:val="left"/>
      <w:pPr>
        <w:ind w:left="4471" w:hanging="360"/>
      </w:pPr>
      <w:rPr>
        <w:rFonts w:hint="default"/>
        <w:lang w:val="pt-PT" w:eastAsia="pt-PT" w:bidi="pt-PT"/>
      </w:rPr>
    </w:lvl>
    <w:lvl w:ilvl="7" w:tplc="63A088B0">
      <w:numFmt w:val="bullet"/>
      <w:lvlText w:val="•"/>
      <w:lvlJc w:val="left"/>
      <w:pPr>
        <w:ind w:left="5079" w:hanging="360"/>
      </w:pPr>
      <w:rPr>
        <w:rFonts w:hint="default"/>
        <w:lang w:val="pt-PT" w:eastAsia="pt-PT" w:bidi="pt-PT"/>
      </w:rPr>
    </w:lvl>
    <w:lvl w:ilvl="8" w:tplc="418048D8">
      <w:numFmt w:val="bullet"/>
      <w:lvlText w:val="•"/>
      <w:lvlJc w:val="left"/>
      <w:pPr>
        <w:ind w:left="5688" w:hanging="360"/>
      </w:pPr>
      <w:rPr>
        <w:rFonts w:hint="default"/>
        <w:lang w:val="pt-PT" w:eastAsia="pt-PT" w:bidi="pt-PT"/>
      </w:rPr>
    </w:lvl>
  </w:abstractNum>
  <w:abstractNum w:abstractNumId="16">
    <w:nsid w:val="757E2D18"/>
    <w:multiLevelType w:val="hybridMultilevel"/>
    <w:tmpl w:val="22544FF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74FED"/>
    <w:multiLevelType w:val="hybridMultilevel"/>
    <w:tmpl w:val="0C3CCF12"/>
    <w:lvl w:ilvl="0" w:tplc="6F4A0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C3885"/>
    <w:multiLevelType w:val="hybridMultilevel"/>
    <w:tmpl w:val="10A8747E"/>
    <w:lvl w:ilvl="0" w:tplc="8D986D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E00CEF8">
      <w:numFmt w:val="bullet"/>
      <w:lvlText w:val="•"/>
      <w:lvlJc w:val="left"/>
      <w:pPr>
        <w:ind w:left="1428" w:hanging="360"/>
      </w:pPr>
      <w:rPr>
        <w:rFonts w:hint="default"/>
        <w:lang w:val="pt-PT" w:eastAsia="pt-PT" w:bidi="pt-PT"/>
      </w:rPr>
    </w:lvl>
    <w:lvl w:ilvl="2" w:tplc="8F7893FE">
      <w:numFmt w:val="bullet"/>
      <w:lvlText w:val="•"/>
      <w:lvlJc w:val="left"/>
      <w:pPr>
        <w:ind w:left="2037" w:hanging="360"/>
      </w:pPr>
      <w:rPr>
        <w:rFonts w:hint="default"/>
        <w:lang w:val="pt-PT" w:eastAsia="pt-PT" w:bidi="pt-PT"/>
      </w:rPr>
    </w:lvl>
    <w:lvl w:ilvl="3" w:tplc="19983A86">
      <w:numFmt w:val="bullet"/>
      <w:lvlText w:val="•"/>
      <w:lvlJc w:val="left"/>
      <w:pPr>
        <w:ind w:left="2645" w:hanging="360"/>
      </w:pPr>
      <w:rPr>
        <w:rFonts w:hint="default"/>
        <w:lang w:val="pt-PT" w:eastAsia="pt-PT" w:bidi="pt-PT"/>
      </w:rPr>
    </w:lvl>
    <w:lvl w:ilvl="4" w:tplc="BA781C90">
      <w:numFmt w:val="bullet"/>
      <w:lvlText w:val="•"/>
      <w:lvlJc w:val="left"/>
      <w:pPr>
        <w:ind w:left="3254" w:hanging="360"/>
      </w:pPr>
      <w:rPr>
        <w:rFonts w:hint="default"/>
        <w:lang w:val="pt-PT" w:eastAsia="pt-PT" w:bidi="pt-PT"/>
      </w:rPr>
    </w:lvl>
    <w:lvl w:ilvl="5" w:tplc="07E6572C">
      <w:numFmt w:val="bullet"/>
      <w:lvlText w:val="•"/>
      <w:lvlJc w:val="left"/>
      <w:pPr>
        <w:ind w:left="3862" w:hanging="360"/>
      </w:pPr>
      <w:rPr>
        <w:rFonts w:hint="default"/>
        <w:lang w:val="pt-PT" w:eastAsia="pt-PT" w:bidi="pt-PT"/>
      </w:rPr>
    </w:lvl>
    <w:lvl w:ilvl="6" w:tplc="9ADC6390">
      <w:numFmt w:val="bullet"/>
      <w:lvlText w:val="•"/>
      <w:lvlJc w:val="left"/>
      <w:pPr>
        <w:ind w:left="4471" w:hanging="360"/>
      </w:pPr>
      <w:rPr>
        <w:rFonts w:hint="default"/>
        <w:lang w:val="pt-PT" w:eastAsia="pt-PT" w:bidi="pt-PT"/>
      </w:rPr>
    </w:lvl>
    <w:lvl w:ilvl="7" w:tplc="103ADC68">
      <w:numFmt w:val="bullet"/>
      <w:lvlText w:val="•"/>
      <w:lvlJc w:val="left"/>
      <w:pPr>
        <w:ind w:left="5079" w:hanging="360"/>
      </w:pPr>
      <w:rPr>
        <w:rFonts w:hint="default"/>
        <w:lang w:val="pt-PT" w:eastAsia="pt-PT" w:bidi="pt-PT"/>
      </w:rPr>
    </w:lvl>
    <w:lvl w:ilvl="8" w:tplc="FF90E2E8">
      <w:numFmt w:val="bullet"/>
      <w:lvlText w:val="•"/>
      <w:lvlJc w:val="left"/>
      <w:pPr>
        <w:ind w:left="5688" w:hanging="360"/>
      </w:pPr>
      <w:rPr>
        <w:rFonts w:hint="default"/>
        <w:lang w:val="pt-PT" w:eastAsia="pt-PT" w:bidi="pt-PT"/>
      </w:rPr>
    </w:lvl>
  </w:abstractNum>
  <w:abstractNum w:abstractNumId="19">
    <w:nsid w:val="7CF64BCB"/>
    <w:multiLevelType w:val="hybridMultilevel"/>
    <w:tmpl w:val="CE0AD710"/>
    <w:lvl w:ilvl="0" w:tplc="09A07B64">
      <w:numFmt w:val="bullet"/>
      <w:lvlText w:val=""/>
      <w:lvlJc w:val="left"/>
      <w:pPr>
        <w:ind w:left="84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3909990">
      <w:numFmt w:val="bullet"/>
      <w:lvlText w:val="•"/>
      <w:lvlJc w:val="left"/>
      <w:pPr>
        <w:ind w:left="1895" w:hanging="284"/>
      </w:pPr>
      <w:rPr>
        <w:rFonts w:hint="default"/>
        <w:lang w:val="pt-PT" w:eastAsia="pt-PT" w:bidi="pt-PT"/>
      </w:rPr>
    </w:lvl>
    <w:lvl w:ilvl="2" w:tplc="B7304916">
      <w:numFmt w:val="bullet"/>
      <w:lvlText w:val="•"/>
      <w:lvlJc w:val="left"/>
      <w:pPr>
        <w:ind w:left="2953" w:hanging="284"/>
      </w:pPr>
      <w:rPr>
        <w:rFonts w:hint="default"/>
        <w:lang w:val="pt-PT" w:eastAsia="pt-PT" w:bidi="pt-PT"/>
      </w:rPr>
    </w:lvl>
    <w:lvl w:ilvl="3" w:tplc="5D4A503C">
      <w:numFmt w:val="bullet"/>
      <w:lvlText w:val="•"/>
      <w:lvlJc w:val="left"/>
      <w:pPr>
        <w:ind w:left="4012" w:hanging="284"/>
      </w:pPr>
      <w:rPr>
        <w:rFonts w:hint="default"/>
        <w:lang w:val="pt-PT" w:eastAsia="pt-PT" w:bidi="pt-PT"/>
      </w:rPr>
    </w:lvl>
    <w:lvl w:ilvl="4" w:tplc="6BE0EEC6">
      <w:numFmt w:val="bullet"/>
      <w:lvlText w:val="•"/>
      <w:lvlJc w:val="left"/>
      <w:pPr>
        <w:ind w:left="5070" w:hanging="284"/>
      </w:pPr>
      <w:rPr>
        <w:rFonts w:hint="default"/>
        <w:lang w:val="pt-PT" w:eastAsia="pt-PT" w:bidi="pt-PT"/>
      </w:rPr>
    </w:lvl>
    <w:lvl w:ilvl="5" w:tplc="A0661BC2">
      <w:numFmt w:val="bullet"/>
      <w:lvlText w:val="•"/>
      <w:lvlJc w:val="left"/>
      <w:pPr>
        <w:ind w:left="6129" w:hanging="284"/>
      </w:pPr>
      <w:rPr>
        <w:rFonts w:hint="default"/>
        <w:lang w:val="pt-PT" w:eastAsia="pt-PT" w:bidi="pt-PT"/>
      </w:rPr>
    </w:lvl>
    <w:lvl w:ilvl="6" w:tplc="41129B20">
      <w:numFmt w:val="bullet"/>
      <w:lvlText w:val="•"/>
      <w:lvlJc w:val="left"/>
      <w:pPr>
        <w:ind w:left="7187" w:hanging="284"/>
      </w:pPr>
      <w:rPr>
        <w:rFonts w:hint="default"/>
        <w:lang w:val="pt-PT" w:eastAsia="pt-PT" w:bidi="pt-PT"/>
      </w:rPr>
    </w:lvl>
    <w:lvl w:ilvl="7" w:tplc="C34A613E">
      <w:numFmt w:val="bullet"/>
      <w:lvlText w:val="•"/>
      <w:lvlJc w:val="left"/>
      <w:pPr>
        <w:ind w:left="8245" w:hanging="284"/>
      </w:pPr>
      <w:rPr>
        <w:rFonts w:hint="default"/>
        <w:lang w:val="pt-PT" w:eastAsia="pt-PT" w:bidi="pt-PT"/>
      </w:rPr>
    </w:lvl>
    <w:lvl w:ilvl="8" w:tplc="1320F502">
      <w:numFmt w:val="bullet"/>
      <w:lvlText w:val="•"/>
      <w:lvlJc w:val="left"/>
      <w:pPr>
        <w:ind w:left="9304" w:hanging="284"/>
      </w:pPr>
      <w:rPr>
        <w:rFonts w:hint="default"/>
        <w:lang w:val="pt-PT" w:eastAsia="pt-PT" w:bidi="pt-P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5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9"/>
    <w:rsid w:val="00006A82"/>
    <w:rsid w:val="00015EB2"/>
    <w:rsid w:val="00015EC2"/>
    <w:rsid w:val="00041838"/>
    <w:rsid w:val="000539EC"/>
    <w:rsid w:val="00062391"/>
    <w:rsid w:val="000B3022"/>
    <w:rsid w:val="000D60F7"/>
    <w:rsid w:val="00104B75"/>
    <w:rsid w:val="00131CF1"/>
    <w:rsid w:val="001B2537"/>
    <w:rsid w:val="001F6710"/>
    <w:rsid w:val="0021682D"/>
    <w:rsid w:val="002273E9"/>
    <w:rsid w:val="0025451B"/>
    <w:rsid w:val="002C07D6"/>
    <w:rsid w:val="00324B40"/>
    <w:rsid w:val="0032656B"/>
    <w:rsid w:val="003B6E8F"/>
    <w:rsid w:val="003E6475"/>
    <w:rsid w:val="00407FC3"/>
    <w:rsid w:val="004432CE"/>
    <w:rsid w:val="00492D2C"/>
    <w:rsid w:val="004C4CC7"/>
    <w:rsid w:val="005B4BF8"/>
    <w:rsid w:val="005C1369"/>
    <w:rsid w:val="005C5346"/>
    <w:rsid w:val="006878E0"/>
    <w:rsid w:val="006C24C9"/>
    <w:rsid w:val="00712290"/>
    <w:rsid w:val="007A62CD"/>
    <w:rsid w:val="007E25F7"/>
    <w:rsid w:val="00834887"/>
    <w:rsid w:val="00911DC3"/>
    <w:rsid w:val="0092277C"/>
    <w:rsid w:val="0092670D"/>
    <w:rsid w:val="00A91DB0"/>
    <w:rsid w:val="00B17F19"/>
    <w:rsid w:val="00B37F0C"/>
    <w:rsid w:val="00B712BC"/>
    <w:rsid w:val="00B7724A"/>
    <w:rsid w:val="00B84383"/>
    <w:rsid w:val="00CF5659"/>
    <w:rsid w:val="00D01680"/>
    <w:rsid w:val="00D20E79"/>
    <w:rsid w:val="00D71B3C"/>
    <w:rsid w:val="00DD0AE2"/>
    <w:rsid w:val="00E47508"/>
    <w:rsid w:val="00E75D2B"/>
    <w:rsid w:val="00E914E4"/>
    <w:rsid w:val="00EA1647"/>
    <w:rsid w:val="00EF6338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836" w:hanging="284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9227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277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9227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277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56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56B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Tipodeletrapredefinidodopargrafo"/>
    <w:rsid w:val="00B7724A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836" w:hanging="284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9227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277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9227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277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656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656B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Tipodeletrapredefinidodopargrafo"/>
    <w:rsid w:val="00B7724A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3D3-4D31-4DE6-91B1-C279689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Ensino Básico 2º e 3º ciclos Dr. João de Barros</vt:lpstr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Ensino Básico 2º e 3º ciclos Dr. João de Barros</dc:title>
  <dc:creator>AdelinoMGMatos</dc:creator>
  <cp:lastModifiedBy>Utilizador do Windows</cp:lastModifiedBy>
  <cp:revision>7</cp:revision>
  <dcterms:created xsi:type="dcterms:W3CDTF">2020-04-19T16:37:00Z</dcterms:created>
  <dcterms:modified xsi:type="dcterms:W3CDTF">2020-05-05T13:15:00Z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